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1" w:rightFromText="6237" w:bottomFromText="284" w:vertAnchor="page" w:horzAnchor="margin" w:tblpY="1051"/>
        <w:tblOverlap w:val="never"/>
        <w:tblW w:w="5000" w:type="pct"/>
        <w:tblCellMar>
          <w:left w:w="0" w:type="dxa"/>
          <w:right w:w="0" w:type="dxa"/>
        </w:tblCellMar>
        <w:tblLook w:val="04A0" w:firstRow="1" w:lastRow="0" w:firstColumn="1" w:lastColumn="0" w:noHBand="0" w:noVBand="1"/>
      </w:tblPr>
      <w:tblGrid>
        <w:gridCol w:w="9070"/>
      </w:tblGrid>
      <w:tr w:rsidR="00AA3131" w:rsidRPr="008B1E09" w14:paraId="2B183030" w14:textId="77777777" w:rsidTr="00EF05BD">
        <w:tc>
          <w:tcPr>
            <w:tcW w:w="5000" w:type="pct"/>
          </w:tcPr>
          <w:p w14:paraId="71A6F239" w14:textId="659CAE6A" w:rsidR="00AA3131" w:rsidRPr="008B1E09" w:rsidRDefault="00AA3131" w:rsidP="0021203A">
            <w:pPr>
              <w:pStyle w:val="Header"/>
              <w:ind w:left="360"/>
              <w:jc w:val="right"/>
            </w:pPr>
            <w:r w:rsidRPr="008B1E09">
              <w:t>Paper Number</w:t>
            </w:r>
          </w:p>
          <w:p w14:paraId="2CA75943" w14:textId="1D34C82E" w:rsidR="00AA3131" w:rsidRPr="0021203A" w:rsidRDefault="00000000" w:rsidP="0021203A">
            <w:pPr>
              <w:ind w:left="360"/>
              <w:jc w:val="right"/>
              <w:rPr>
                <w:rFonts w:cs="Arial"/>
                <w:noProof/>
                <w:lang w:eastAsia="en-GB"/>
              </w:rPr>
            </w:pPr>
            <w:sdt>
              <w:sdtPr>
                <w:rPr>
                  <w:rStyle w:val="Style2"/>
                  <w:caps w:val="0"/>
                </w:rPr>
                <w:id w:val="-237408265"/>
                <w:placeholder>
                  <w:docPart w:val="3D6A10F1E9C14FA5933A73D4C44FB943"/>
                </w:placeholder>
                <w:text/>
              </w:sdtPr>
              <w:sdtEndPr>
                <w:rPr>
                  <w:rStyle w:val="DefaultParagraphFont"/>
                  <w:rFonts w:asciiTheme="minorHAnsi" w:hAnsiTheme="minorHAnsi"/>
                  <w:b w:val="0"/>
                </w:rPr>
              </w:sdtEndPr>
              <w:sdtContent>
                <w:proofErr w:type="gramStart"/>
                <w:r w:rsidR="00061E9D" w:rsidRPr="0021203A">
                  <w:rPr>
                    <w:rStyle w:val="Style2"/>
                    <w:caps w:val="0"/>
                  </w:rPr>
                  <w:t>T(</w:t>
                </w:r>
                <w:proofErr w:type="gramEnd"/>
                <w:r w:rsidR="00061E9D" w:rsidRPr="0021203A">
                  <w:rPr>
                    <w:rStyle w:val="Style2"/>
                    <w:caps w:val="0"/>
                  </w:rPr>
                  <w:t>25)</w:t>
                </w:r>
                <w:r w:rsidR="00544E68">
                  <w:rPr>
                    <w:rStyle w:val="Style2"/>
                    <w:caps w:val="0"/>
                  </w:rPr>
                  <w:t>8</w:t>
                </w:r>
                <w:r w:rsidR="00544E68">
                  <w:rPr>
                    <w:rStyle w:val="Style2"/>
                  </w:rPr>
                  <w:t>7</w:t>
                </w:r>
              </w:sdtContent>
            </w:sdt>
          </w:p>
        </w:tc>
      </w:tr>
    </w:tbl>
    <w:p w14:paraId="5776B12A" w14:textId="5F3E1AAB" w:rsidR="00AA3131" w:rsidRPr="008B1E09" w:rsidRDefault="00000000" w:rsidP="0019411C">
      <w:pPr>
        <w:tabs>
          <w:tab w:val="left" w:pos="3112"/>
        </w:tabs>
      </w:pPr>
      <w:sdt>
        <w:sdtPr>
          <w:id w:val="-1147740540"/>
          <w:placeholder>
            <w:docPart w:val="A4F365CCD9C849B4A74165D0AD3BD795"/>
          </w:placeholder>
          <w:date w:fullDate="2025-10-29T00:00:00Z">
            <w:dateFormat w:val="d MMMM yyyy"/>
            <w:lid w:val="en-GB"/>
            <w:storeMappedDataAs w:val="dateTime"/>
            <w:calendar w:val="gregorian"/>
          </w:date>
        </w:sdtPr>
        <w:sdtContent>
          <w:r w:rsidR="009519B1">
            <w:t>29 October 2025</w:t>
          </w:r>
        </w:sdtContent>
      </w:sdt>
    </w:p>
    <w:p w14:paraId="7F778AF8" w14:textId="77777777" w:rsidR="00AA3131" w:rsidRPr="008B1E09" w:rsidRDefault="00AA3131" w:rsidP="00AA3131">
      <w:pPr>
        <w:tabs>
          <w:tab w:val="left" w:pos="3112"/>
        </w:tabs>
      </w:pPr>
    </w:p>
    <w:p w14:paraId="281B4FD2" w14:textId="5E47C083" w:rsidR="00AA3131" w:rsidRPr="009039CA" w:rsidRDefault="00AA3131" w:rsidP="0019411C">
      <w:pPr>
        <w:rPr>
          <w:caps/>
          <w:color w:val="000000" w:themeColor="text1"/>
        </w:rPr>
      </w:pPr>
      <w:r w:rsidRPr="009039CA">
        <w:rPr>
          <w:rStyle w:val="Style1"/>
          <w:caps/>
          <w:color w:val="000000" w:themeColor="text1"/>
        </w:rPr>
        <w:t xml:space="preserve">Paper classification: </w:t>
      </w:r>
      <w:sdt>
        <w:sdtPr>
          <w:rPr>
            <w:rStyle w:val="Style1"/>
            <w:caps/>
            <w:color w:val="000000" w:themeColor="text1"/>
          </w:rPr>
          <w:id w:val="-1673724849"/>
          <w:placeholder>
            <w:docPart w:val="7AC91DBF93374E8CB58ACFED01CA257E"/>
          </w:placeholder>
          <w:comboBox>
            <w:listItem w:displayText="CLICK HERE FOR PAPER CONFIDENTIALITY" w:value="CLICK HERE FOR PAPER CONFIDENTIALITY"/>
            <w:listItem w:displayText="OPEN" w:value="OPEN"/>
            <w:listItem w:displayText="PRIVATE AND CONFIDENTIAL" w:value="PRIVATE AND CONFIDENTIAL"/>
          </w:comboBox>
        </w:sdtPr>
        <w:sdtContent>
          <w:r w:rsidR="005558CC" w:rsidRPr="009039CA">
            <w:rPr>
              <w:rStyle w:val="Style1"/>
              <w:caps/>
              <w:color w:val="000000" w:themeColor="text1"/>
            </w:rPr>
            <w:t>OPEN</w:t>
          </w:r>
        </w:sdtContent>
      </w:sdt>
    </w:p>
    <w:p w14:paraId="3AD1EB5A" w14:textId="77777777" w:rsidR="00AA3131" w:rsidRPr="00FB4360" w:rsidRDefault="00AA3131" w:rsidP="00AA3131">
      <w:pPr>
        <w:pStyle w:val="Title"/>
        <w:rPr>
          <w:color w:val="000000" w:themeColor="text1"/>
          <w:szCs w:val="22"/>
        </w:rPr>
      </w:pPr>
    </w:p>
    <w:sdt>
      <w:sdtPr>
        <w:rPr>
          <w:color w:val="000000" w:themeColor="text1"/>
        </w:rPr>
        <w:id w:val="1348594164"/>
        <w:placeholder>
          <w:docPart w:val="C596587A39CD406FA09B4C0AA57A5BD5"/>
        </w:placeholder>
        <w:text w:multiLine="1"/>
      </w:sdtPr>
      <w:sdtContent>
        <w:p w14:paraId="223EC126" w14:textId="10DAC3CD" w:rsidR="00AA3131" w:rsidRPr="00FB4360" w:rsidRDefault="00707F41" w:rsidP="0019411C">
          <w:pPr>
            <w:pStyle w:val="Title"/>
            <w:rPr>
              <w:rFonts w:asciiTheme="minorHAnsi" w:eastAsiaTheme="minorHAnsi" w:hAnsiTheme="minorHAnsi" w:cstheme="minorBidi"/>
              <w:b w:val="0"/>
              <w:color w:val="000000" w:themeColor="text1"/>
              <w:spacing w:val="0"/>
              <w:kern w:val="0"/>
              <w:szCs w:val="22"/>
            </w:rPr>
          </w:pPr>
          <w:r w:rsidRPr="00FB4360">
            <w:rPr>
              <w:color w:val="000000" w:themeColor="text1"/>
              <w:szCs w:val="22"/>
            </w:rPr>
            <w:t>Board of Trustees</w:t>
          </w:r>
        </w:p>
      </w:sdtContent>
    </w:sdt>
    <w:p w14:paraId="5C84A665" w14:textId="1203B219" w:rsidR="00AA3131" w:rsidRPr="00FB4360" w:rsidRDefault="00AA3131" w:rsidP="00AA3131">
      <w:pPr>
        <w:rPr>
          <w:color w:val="000000" w:themeColor="text1"/>
        </w:rPr>
      </w:pPr>
    </w:p>
    <w:sdt>
      <w:sdtPr>
        <w:rPr>
          <w:rStyle w:val="Style4"/>
          <w:color w:val="000000" w:themeColor="text1"/>
        </w:rPr>
        <w:alias w:val="Title"/>
        <w:tag w:val=""/>
        <w:id w:val="1831177754"/>
        <w:placeholder>
          <w:docPart w:val="647B0078662045A5A991775E0A9A2D21"/>
        </w:placeholder>
        <w:dataBinding w:prefixMappings="xmlns:ns0='http://purl.org/dc/elements/1.1/' xmlns:ns1='http://schemas.openxmlformats.org/package/2006/metadata/core-properties' " w:xpath="/ns1:coreProperties[1]/ns0:title[1]" w:storeItemID="{6C3C8BC8-F283-45AE-878A-BAB7291924A1}"/>
        <w:text/>
      </w:sdtPr>
      <w:sdtEndPr>
        <w:rPr>
          <w:rStyle w:val="DefaultParagraphFont"/>
          <w:b w:val="0"/>
          <w:caps w:val="0"/>
        </w:rPr>
      </w:sdtEndPr>
      <w:sdtContent>
        <w:p w14:paraId="29373E98" w14:textId="1AFCCA86" w:rsidR="00EF05BD" w:rsidRPr="0021203A" w:rsidRDefault="00F90ED8" w:rsidP="0019411C">
          <w:pPr>
            <w:rPr>
              <w:color w:val="000000" w:themeColor="text1"/>
            </w:rPr>
          </w:pPr>
          <w:r w:rsidRPr="0021203A">
            <w:rPr>
              <w:rStyle w:val="Style4"/>
              <w:color w:val="000000" w:themeColor="text1"/>
            </w:rPr>
            <w:t>Impact KPI</w:t>
          </w:r>
        </w:p>
      </w:sdtContent>
    </w:sdt>
    <w:p w14:paraId="7C98ED6A" w14:textId="77777777" w:rsidR="00707F41" w:rsidRPr="00FB4360" w:rsidRDefault="00707F41" w:rsidP="00707F41">
      <w:pPr>
        <w:rPr>
          <w:b/>
          <w:caps/>
          <w:color w:val="000000" w:themeColor="text1"/>
        </w:rPr>
      </w:pPr>
    </w:p>
    <w:p w14:paraId="2C7A83B4" w14:textId="2C9149D1" w:rsidR="00D56862" w:rsidRDefault="00D56862" w:rsidP="0019411C">
      <w:r w:rsidRPr="0021203A">
        <w:rPr>
          <w:rFonts w:cs="Arial"/>
        </w:rPr>
        <w:t>(</w:t>
      </w:r>
      <w:sdt>
        <w:sdtPr>
          <w:id w:val="2109304090"/>
          <w:placeholder>
            <w:docPart w:val="9285EF7EC12E415B9CAA4922D77436DB"/>
          </w:placeholder>
          <w:dropDownList>
            <w:listItem w:displayText="Paper " w:value="Paper "/>
            <w:listItem w:displayText="Note " w:value="Note "/>
          </w:dropDownList>
        </w:sdtPr>
        <w:sdtContent>
          <w:r>
            <w:t xml:space="preserve">Paper </w:t>
          </w:r>
        </w:sdtContent>
      </w:sdt>
      <w:r w:rsidRPr="00243963">
        <w:t xml:space="preserve">by </w:t>
      </w:r>
      <w:sdt>
        <w:sdtPr>
          <w:id w:val="-945767861"/>
          <w:placeholder>
            <w:docPart w:val="6D22CC8EA18543B1A1B353FA9375C5DB"/>
          </w:placeholder>
          <w:text/>
        </w:sdtPr>
        <w:sdtContent>
          <w:r w:rsidR="00F90ED8">
            <w:t>Christopher Knibb, Governance and External Engagement Director</w:t>
          </w:r>
        </w:sdtContent>
      </w:sdt>
      <w:r w:rsidRPr="00243963">
        <w:t>.  If you have any questions on this paper before the meeting</w:t>
      </w:r>
      <w:r w:rsidR="00061E9D">
        <w:t>,</w:t>
      </w:r>
      <w:r w:rsidRPr="00243963">
        <w:t xml:space="preserve"> please contact </w:t>
      </w:r>
      <w:r w:rsidR="00F90ED8">
        <w:t xml:space="preserve">Chris </w:t>
      </w:r>
      <w:r w:rsidRPr="00243963">
        <w:t>by email</w:t>
      </w:r>
      <w:r w:rsidR="00F90ED8">
        <w:t xml:space="preserve"> at </w:t>
      </w:r>
      <w:r w:rsidRPr="00243963">
        <w:t xml:space="preserve"> </w:t>
      </w:r>
      <w:sdt>
        <w:sdtPr>
          <w:id w:val="-751121407"/>
          <w:placeholder>
            <w:docPart w:val="4DD04EDFDD3E4A0F8D463A6FDFC3C0BA"/>
          </w:placeholder>
          <w:text/>
        </w:sdtPr>
        <w:sdtContent>
          <w:r w:rsidR="00F90ED8">
            <w:t>cknibb</w:t>
          </w:r>
          <w:r>
            <w:t>@theiet.org</w:t>
          </w:r>
        </w:sdtContent>
      </w:sdt>
      <w:r w:rsidRPr="00243963">
        <w:t>)</w:t>
      </w:r>
    </w:p>
    <w:p w14:paraId="731B5B17" w14:textId="77777777" w:rsidR="00D56862" w:rsidRDefault="00D56862" w:rsidP="00D56862">
      <w:pPr>
        <w:tabs>
          <w:tab w:val="left" w:pos="1083"/>
        </w:tabs>
      </w:pPr>
    </w:p>
    <w:p w14:paraId="7B82853A" w14:textId="77777777" w:rsidR="00D56862" w:rsidRDefault="00D56862" w:rsidP="0019411C">
      <w:pPr>
        <w:pStyle w:val="Heading1"/>
        <w:numPr>
          <w:ilvl w:val="0"/>
          <w:numId w:val="15"/>
        </w:numPr>
        <w:ind w:left="709" w:hanging="709"/>
        <w:jc w:val="both"/>
      </w:pPr>
      <w:r w:rsidRPr="00252FEE">
        <w:t>Issue</w:t>
      </w:r>
    </w:p>
    <w:p w14:paraId="57121BD8" w14:textId="6002B4B6" w:rsidR="005204B0" w:rsidRDefault="00F90ED8" w:rsidP="0019411C">
      <w:pPr>
        <w:pStyle w:val="Heading2"/>
        <w:numPr>
          <w:ilvl w:val="0"/>
          <w:numId w:val="0"/>
        </w:numPr>
        <w:ind w:left="709"/>
      </w:pPr>
      <w:r>
        <w:t>T</w:t>
      </w:r>
      <w:r w:rsidR="00821E08">
        <w:t>o</w:t>
      </w:r>
      <w:r w:rsidR="00B63A78">
        <w:t xml:space="preserve"> receive an update on a</w:t>
      </w:r>
      <w:r w:rsidR="005558CC">
        <w:t xml:space="preserve"> proposed</w:t>
      </w:r>
      <w:r w:rsidR="00821E08">
        <w:t xml:space="preserve"> new </w:t>
      </w:r>
      <w:r w:rsidR="002A1E5E">
        <w:t>strategic</w:t>
      </w:r>
      <w:r w:rsidR="00B63A78">
        <w:t xml:space="preserve"> impact</w:t>
      </w:r>
      <w:r w:rsidR="002A1E5E">
        <w:t xml:space="preserve"> KPI measure – for implementation in 2026</w:t>
      </w:r>
      <w:r w:rsidR="00B756CA">
        <w:t xml:space="preserve"> – that has been tested during the first half of 2025</w:t>
      </w:r>
      <w:r>
        <w:t>.</w:t>
      </w:r>
      <w:r w:rsidR="003E3054">
        <w:t xml:space="preserve">  </w:t>
      </w:r>
      <w:r w:rsidR="00B756CA">
        <w:t>A presentation on the</w:t>
      </w:r>
      <w:r w:rsidR="003E3054">
        <w:t xml:space="preserve"> KPI</w:t>
      </w:r>
      <w:r w:rsidR="00B756CA">
        <w:t xml:space="preserve"> will be </w:t>
      </w:r>
      <w:r w:rsidR="005204B0">
        <w:t>made available before the meeting date.</w:t>
      </w:r>
    </w:p>
    <w:p w14:paraId="391E1DDF" w14:textId="77777777" w:rsidR="00D56862" w:rsidRDefault="00D56862" w:rsidP="0019411C">
      <w:pPr>
        <w:pStyle w:val="Heading1"/>
        <w:numPr>
          <w:ilvl w:val="0"/>
          <w:numId w:val="15"/>
        </w:numPr>
        <w:ind w:hanging="720"/>
        <w:jc w:val="both"/>
      </w:pPr>
      <w:r w:rsidRPr="00252FEE">
        <w:t>Timing</w:t>
      </w:r>
    </w:p>
    <w:p w14:paraId="536CB533" w14:textId="42A82514" w:rsidR="00D56862" w:rsidRDefault="00D56862" w:rsidP="0019411C">
      <w:pPr>
        <w:pStyle w:val="Heading2"/>
        <w:numPr>
          <w:ilvl w:val="0"/>
          <w:numId w:val="0"/>
        </w:numPr>
        <w:ind w:left="720"/>
        <w:jc w:val="both"/>
      </w:pPr>
      <w:r>
        <w:t xml:space="preserve">Board of Trustees meeting, </w:t>
      </w:r>
      <w:r w:rsidR="005558CC">
        <w:t xml:space="preserve">14 November </w:t>
      </w:r>
      <w:r w:rsidR="004929D9">
        <w:t>2025</w:t>
      </w:r>
      <w:r>
        <w:t>.</w:t>
      </w:r>
    </w:p>
    <w:sdt>
      <w:sdtPr>
        <w:id w:val="-1263759351"/>
        <w:placeholder>
          <w:docPart w:val="1E0AFDE163ED4E4687EA230AA4900FFB"/>
        </w:placeholder>
        <w:comboBox>
          <w:listItem w:displayText="Click here to select paper action" w:value="Click here to select paper action"/>
          <w:listItem w:displayText="For Recommendation" w:value="For Recommendation"/>
          <w:listItem w:displayText="For Note" w:value="For Note"/>
          <w:listItem w:displayText="For Discussion" w:value="For Discussion"/>
        </w:comboBox>
      </w:sdtPr>
      <w:sdtContent>
        <w:p w14:paraId="1DBA7E26" w14:textId="339A6887" w:rsidR="00D56862" w:rsidRPr="00411BF7" w:rsidRDefault="005558CC" w:rsidP="0019411C">
          <w:pPr>
            <w:pStyle w:val="Heading1"/>
            <w:numPr>
              <w:ilvl w:val="0"/>
              <w:numId w:val="15"/>
            </w:numPr>
            <w:ind w:hanging="720"/>
            <w:jc w:val="both"/>
            <w:rPr>
              <w:rFonts w:eastAsiaTheme="minorEastAsia"/>
            </w:rPr>
          </w:pPr>
          <w:r>
            <w:t>For Recommendation</w:t>
          </w:r>
        </w:p>
      </w:sdtContent>
    </w:sdt>
    <w:p w14:paraId="16864B47" w14:textId="3982B1AD" w:rsidR="00D56862" w:rsidRPr="00540FB1" w:rsidRDefault="00D56862" w:rsidP="0019411C">
      <w:pPr>
        <w:pStyle w:val="Heading2"/>
        <w:numPr>
          <w:ilvl w:val="0"/>
          <w:numId w:val="0"/>
        </w:numPr>
        <w:ind w:left="720"/>
      </w:pPr>
      <w:r>
        <w:t xml:space="preserve">The Board </w:t>
      </w:r>
      <w:r w:rsidR="002B50D7">
        <w:t xml:space="preserve">of Trustees </w:t>
      </w:r>
      <w:r>
        <w:t xml:space="preserve">is invited to </w:t>
      </w:r>
      <w:r w:rsidR="00F90ED8">
        <w:t>note the presentation</w:t>
      </w:r>
      <w:r w:rsidR="00A37790">
        <w:t xml:space="preserve"> </w:t>
      </w:r>
      <w:r w:rsidR="19E72F9F">
        <w:t xml:space="preserve">which will be given on </w:t>
      </w:r>
      <w:r w:rsidR="00D1134E">
        <w:t>November</w:t>
      </w:r>
      <w:r w:rsidR="00386BE3">
        <w:t xml:space="preserve"> </w:t>
      </w:r>
      <w:r w:rsidR="005558CC">
        <w:t>14</w:t>
      </w:r>
      <w:r w:rsidR="19E72F9F">
        <w:t xml:space="preserve"> providing details </w:t>
      </w:r>
      <w:r w:rsidR="00A37790">
        <w:t xml:space="preserve">on a new </w:t>
      </w:r>
      <w:r w:rsidR="7CE03960">
        <w:t xml:space="preserve">proposed </w:t>
      </w:r>
      <w:r w:rsidR="00A37790">
        <w:t xml:space="preserve">impact KPI which </w:t>
      </w:r>
      <w:r w:rsidR="005204B0">
        <w:t>has been</w:t>
      </w:r>
      <w:r w:rsidR="00A37790">
        <w:t xml:space="preserve"> piloted in </w:t>
      </w:r>
      <w:r w:rsidR="005204B0">
        <w:t>H</w:t>
      </w:r>
      <w:r w:rsidR="00A37790">
        <w:t>1 of 2</w:t>
      </w:r>
      <w:r w:rsidR="00F90ED8">
        <w:t xml:space="preserve">025 and </w:t>
      </w:r>
      <w:r w:rsidR="005558CC">
        <w:t>a</w:t>
      </w:r>
      <w:r w:rsidR="008C0498">
        <w:t>pprove the measures as a strategic KPI, starting in 2026</w:t>
      </w:r>
      <w:r w:rsidR="00F90ED8">
        <w:t>.</w:t>
      </w:r>
    </w:p>
    <w:p w14:paraId="3902A39B" w14:textId="77777777" w:rsidR="00D56862" w:rsidRDefault="00D56862" w:rsidP="00AC0E01">
      <w:pPr>
        <w:pStyle w:val="Heading1"/>
        <w:numPr>
          <w:ilvl w:val="0"/>
          <w:numId w:val="15"/>
        </w:numPr>
        <w:ind w:hanging="720"/>
        <w:jc w:val="both"/>
      </w:pPr>
      <w:r w:rsidRPr="00252FEE">
        <w:t>Background</w:t>
      </w:r>
    </w:p>
    <w:p w14:paraId="022B98BC" w14:textId="585B1E98" w:rsidR="00D56862" w:rsidRDefault="00AC0E01" w:rsidP="00AC0E01">
      <w:pPr>
        <w:pStyle w:val="Heading2"/>
        <w:numPr>
          <w:ilvl w:val="0"/>
          <w:numId w:val="0"/>
        </w:numPr>
        <w:ind w:left="720" w:hanging="720"/>
      </w:pPr>
      <w:r>
        <w:t>4.1</w:t>
      </w:r>
      <w:r>
        <w:tab/>
      </w:r>
      <w:r w:rsidR="00D56862" w:rsidRPr="00467832">
        <w:t xml:space="preserve">The </w:t>
      </w:r>
      <w:r w:rsidR="00F90ED8">
        <w:t xml:space="preserve">IET’s Corporate Communications team measures the quality of its coverage through </w:t>
      </w:r>
      <w:proofErr w:type="gramStart"/>
      <w:r w:rsidR="00F90ED8">
        <w:t>a number of</w:t>
      </w:r>
      <w:proofErr w:type="gramEnd"/>
      <w:r w:rsidR="00F90ED8">
        <w:t xml:space="preserve"> metrics. In past years this used to be form one of the</w:t>
      </w:r>
      <w:r w:rsidR="008346B6">
        <w:t xml:space="preserve"> IET’s</w:t>
      </w:r>
      <w:r w:rsidR="00F90ED8">
        <w:t xml:space="preserve"> strategic KPIs. However, there was concern that the indicators measured output rather than outcomes.</w:t>
      </w:r>
    </w:p>
    <w:p w14:paraId="78F751C6" w14:textId="4262F000" w:rsidR="00F90ED8" w:rsidRDefault="00AC0E01" w:rsidP="00AC0E01">
      <w:pPr>
        <w:pStyle w:val="Heading2"/>
        <w:numPr>
          <w:ilvl w:val="0"/>
          <w:numId w:val="0"/>
        </w:numPr>
        <w:ind w:left="709" w:hanging="709"/>
      </w:pPr>
      <w:r>
        <w:t>4.2</w:t>
      </w:r>
      <w:r>
        <w:tab/>
      </w:r>
      <w:r w:rsidR="00F90ED8">
        <w:t xml:space="preserve">A similar measure is used for the Policy KPI - </w:t>
      </w:r>
      <w:r w:rsidR="00F90ED8" w:rsidRPr="00F90ED8">
        <w:t xml:space="preserve">Government </w:t>
      </w:r>
      <w:r w:rsidR="00061E9D">
        <w:t>E</w:t>
      </w:r>
      <w:r w:rsidR="00F90ED8" w:rsidRPr="00F90ED8">
        <w:t xml:space="preserve">ngagement with </w:t>
      </w:r>
      <w:r w:rsidR="00061E9D">
        <w:t>S</w:t>
      </w:r>
      <w:r w:rsidR="00F90ED8" w:rsidRPr="00F90ED8">
        <w:t xml:space="preserve">pecific Engineering </w:t>
      </w:r>
      <w:r w:rsidR="00061E9D">
        <w:t>T</w:t>
      </w:r>
      <w:r w:rsidR="00F90ED8" w:rsidRPr="00F90ED8">
        <w:t>opics </w:t>
      </w:r>
      <w:r w:rsidR="00F90ED8">
        <w:t>– which is a current strategic KPI and measures activity, such as correspondence with politicians and policy makers, rather than the impact of our work.</w:t>
      </w:r>
    </w:p>
    <w:p w14:paraId="6368E618" w14:textId="6F662819" w:rsidR="00F90ED8" w:rsidRDefault="00AC0E01" w:rsidP="00AC0E01">
      <w:pPr>
        <w:pStyle w:val="Heading2"/>
        <w:numPr>
          <w:ilvl w:val="0"/>
          <w:numId w:val="0"/>
        </w:numPr>
        <w:ind w:left="709" w:hanging="709"/>
      </w:pPr>
      <w:r>
        <w:t>4.3</w:t>
      </w:r>
      <w:r>
        <w:tab/>
      </w:r>
      <w:r w:rsidR="00F90ED8">
        <w:t xml:space="preserve">In 2024 a small Working Party was established by the Policy Oversight Committee to review the current </w:t>
      </w:r>
      <w:r w:rsidR="00B008D4">
        <w:t xml:space="preserve">Policy </w:t>
      </w:r>
      <w:r w:rsidR="00F90ED8">
        <w:t xml:space="preserve">KPI with a view to establishing one that measures impact rather than output. While this work was ongoing, engagement with the Corporate Communications team </w:t>
      </w:r>
      <w:r w:rsidR="00A37790">
        <w:t xml:space="preserve">alerted the </w:t>
      </w:r>
      <w:r w:rsidR="00061E9D">
        <w:t>P</w:t>
      </w:r>
      <w:r w:rsidR="00A37790">
        <w:t>olicy team to the fact that both teams were working on agreeing new KPIs with similar outcomes – to measure the impact of their activity rather than the output.</w:t>
      </w:r>
    </w:p>
    <w:p w14:paraId="1E5B601F" w14:textId="78BFCAA1" w:rsidR="004929D9" w:rsidRPr="004929D9" w:rsidRDefault="00AC0E01" w:rsidP="00AC0E01">
      <w:pPr>
        <w:pStyle w:val="Heading2"/>
        <w:numPr>
          <w:ilvl w:val="0"/>
          <w:numId w:val="0"/>
        </w:numPr>
        <w:ind w:left="720" w:hanging="720"/>
      </w:pPr>
      <w:r>
        <w:t>4.4</w:t>
      </w:r>
      <w:r>
        <w:tab/>
      </w:r>
      <w:r w:rsidR="00B542B8">
        <w:t>Since then, b</w:t>
      </w:r>
      <w:r w:rsidR="00A37790">
        <w:t>oth teams have been working on a single Impact KPI.</w:t>
      </w:r>
      <w:r w:rsidR="00B542B8">
        <w:t xml:space="preserve"> </w:t>
      </w:r>
      <w:r w:rsidR="00A37790">
        <w:t xml:space="preserve"> </w:t>
      </w:r>
      <w:r w:rsidR="009D3386">
        <w:t>The proposed KPI was presented to the Board of Trustees on February 10</w:t>
      </w:r>
      <w:r w:rsidR="002D4988">
        <w:t xml:space="preserve"> (</w:t>
      </w:r>
      <w:proofErr w:type="gramStart"/>
      <w:r w:rsidR="0AD7104B">
        <w:t>T(</w:t>
      </w:r>
      <w:proofErr w:type="gramEnd"/>
      <w:r w:rsidR="0AD7104B">
        <w:t>25)3</w:t>
      </w:r>
      <w:r w:rsidR="002D4988">
        <w:t>)</w:t>
      </w:r>
      <w:r w:rsidR="009D3386">
        <w:t xml:space="preserve"> and</w:t>
      </w:r>
      <w:r w:rsidR="00D61F79">
        <w:t xml:space="preserve"> a</w:t>
      </w:r>
      <w:r w:rsidR="009D3386">
        <w:t xml:space="preserve"> </w:t>
      </w:r>
      <w:r w:rsidR="00D61F79">
        <w:t>recommendation for its adoption</w:t>
      </w:r>
      <w:r w:rsidR="00A37790">
        <w:t>, replacing the Government engagement with specific Engineering topics KPI</w:t>
      </w:r>
      <w:r w:rsidR="00D61F79">
        <w:t>, was approved to start</w:t>
      </w:r>
      <w:r w:rsidR="00A37790">
        <w:t xml:space="preserve"> in 2026.</w:t>
      </w:r>
      <w:r w:rsidR="00D61F79">
        <w:t xml:space="preserve"> However, the Board also asked that the KPI be measured during </w:t>
      </w:r>
      <w:r w:rsidR="006E2C0A">
        <w:t>2025 to establish a benchmark for setting future targets</w:t>
      </w:r>
      <w:r w:rsidR="00E758C3">
        <w:t>.</w:t>
      </w:r>
    </w:p>
    <w:p w14:paraId="4BE3154B" w14:textId="0F2EA175" w:rsidR="00D56862" w:rsidRDefault="00166D3E" w:rsidP="00AC0E01">
      <w:pPr>
        <w:pStyle w:val="Heading1"/>
        <w:numPr>
          <w:ilvl w:val="0"/>
          <w:numId w:val="15"/>
        </w:numPr>
        <w:ind w:hanging="720"/>
        <w:jc w:val="both"/>
      </w:pPr>
      <w:r>
        <w:lastRenderedPageBreak/>
        <w:t>Update</w:t>
      </w:r>
    </w:p>
    <w:p w14:paraId="147C0D89" w14:textId="2E8166C6" w:rsidR="00A37790" w:rsidRDefault="00166D3E" w:rsidP="00AC0E01">
      <w:pPr>
        <w:pStyle w:val="Heading2"/>
        <w:numPr>
          <w:ilvl w:val="0"/>
          <w:numId w:val="0"/>
        </w:numPr>
        <w:ind w:left="720"/>
      </w:pPr>
      <w:r>
        <w:t xml:space="preserve">Since the Board of Trustees meeting </w:t>
      </w:r>
      <w:r w:rsidR="005A6476">
        <w:t xml:space="preserve">in </w:t>
      </w:r>
      <w:r>
        <w:t xml:space="preserve">February </w:t>
      </w:r>
      <w:r w:rsidR="005756DC">
        <w:t xml:space="preserve">both teams have been </w:t>
      </w:r>
      <w:r w:rsidR="00E758C3">
        <w:t>measuring</w:t>
      </w:r>
      <w:r w:rsidR="005756DC">
        <w:t xml:space="preserve"> the impact KPI. However, it has become clear that while</w:t>
      </w:r>
      <w:r w:rsidR="005267ED">
        <w:t xml:space="preserve"> it is a</w:t>
      </w:r>
      <w:r w:rsidR="00E758C3">
        <w:t>n extremely</w:t>
      </w:r>
      <w:r w:rsidR="005267ED">
        <w:t xml:space="preserve"> useful measure </w:t>
      </w:r>
      <w:r w:rsidR="00957168">
        <w:t xml:space="preserve">it’s complexity (such as comparing IET data with other Institutions etc) makes it </w:t>
      </w:r>
      <w:r w:rsidR="00BE307D">
        <w:t xml:space="preserve">difficult for the KPI to be audited in a timely and </w:t>
      </w:r>
      <w:r w:rsidR="00C1527B">
        <w:t>cost-eff</w:t>
      </w:r>
      <w:r w:rsidR="00ED3669">
        <w:t xml:space="preserve">ective </w:t>
      </w:r>
      <w:r w:rsidR="00BE307D">
        <w:t>manner.</w:t>
      </w:r>
    </w:p>
    <w:p w14:paraId="17B88818" w14:textId="1814F9B0" w:rsidR="00BE307D" w:rsidRDefault="00BE307D" w:rsidP="00AC0E01">
      <w:pPr>
        <w:pStyle w:val="Heading1"/>
        <w:numPr>
          <w:ilvl w:val="0"/>
          <w:numId w:val="15"/>
        </w:numPr>
        <w:ind w:hanging="720"/>
      </w:pPr>
      <w:r>
        <w:t>Proposal</w:t>
      </w:r>
    </w:p>
    <w:p w14:paraId="72E57FBA" w14:textId="0460D813" w:rsidR="00BE307D" w:rsidRDefault="00AC0E01" w:rsidP="00AC0E01">
      <w:pPr>
        <w:pStyle w:val="Heading2"/>
        <w:numPr>
          <w:ilvl w:val="0"/>
          <w:numId w:val="0"/>
        </w:numPr>
        <w:ind w:left="720" w:hanging="720"/>
      </w:pPr>
      <w:r>
        <w:t>6.1</w:t>
      </w:r>
      <w:r>
        <w:tab/>
      </w:r>
      <w:r w:rsidR="009866F6">
        <w:t>Working together the Communications and Policy teams have identi</w:t>
      </w:r>
      <w:r w:rsidR="002321CF">
        <w:t xml:space="preserve">fied two specific measures from what was proposed </w:t>
      </w:r>
      <w:r w:rsidR="00E758C3">
        <w:t xml:space="preserve">in February </w:t>
      </w:r>
      <w:r w:rsidR="002321CF">
        <w:t xml:space="preserve">which would give </w:t>
      </w:r>
      <w:r w:rsidR="00303316">
        <w:t xml:space="preserve">a </w:t>
      </w:r>
      <w:r w:rsidR="00074F73">
        <w:t>clear in</w:t>
      </w:r>
      <w:r w:rsidR="00E758C3">
        <w:t>dication</w:t>
      </w:r>
      <w:r w:rsidR="00074F73">
        <w:t xml:space="preserve"> </w:t>
      </w:r>
      <w:r w:rsidR="00303316">
        <w:t>of</w:t>
      </w:r>
      <w:r w:rsidR="00074F73">
        <w:t xml:space="preserve"> the impact and influence the IET is having. </w:t>
      </w:r>
    </w:p>
    <w:p w14:paraId="5EDD32B3" w14:textId="23BEB135" w:rsidR="00133545" w:rsidRDefault="003D743D" w:rsidP="003D743D">
      <w:pPr>
        <w:pStyle w:val="Heading2"/>
        <w:numPr>
          <w:ilvl w:val="0"/>
          <w:numId w:val="0"/>
        </w:numPr>
        <w:ind w:left="720" w:hanging="720"/>
      </w:pPr>
      <w:r>
        <w:t>6.2</w:t>
      </w:r>
      <w:r>
        <w:tab/>
      </w:r>
      <w:r w:rsidR="00ED3669">
        <w:t>We are therefore recommend</w:t>
      </w:r>
      <w:r w:rsidR="009A46F3">
        <w:t>ing the introduction of</w:t>
      </w:r>
      <w:r w:rsidR="00ED3669">
        <w:t xml:space="preserve"> a single Impact KP</w:t>
      </w:r>
      <w:r w:rsidR="00FA1FF8">
        <w:t>I with two measure</w:t>
      </w:r>
      <w:r w:rsidR="009A46F3">
        <w:t xml:space="preserve">s, </w:t>
      </w:r>
      <w:r w:rsidR="00FA1FF8">
        <w:t xml:space="preserve">each contributing 0.5 of </w:t>
      </w:r>
      <w:r w:rsidR="0038753C">
        <w:t>a</w:t>
      </w:r>
      <w:r w:rsidR="00FA1FF8">
        <w:t xml:space="preserve"> full KPI</w:t>
      </w:r>
      <w:r w:rsidR="009A46F3">
        <w:t xml:space="preserve"> or</w:t>
      </w:r>
      <w:r w:rsidR="00A76563">
        <w:t>, for the purpose of reporting to the Remuneration Committee</w:t>
      </w:r>
      <w:r w:rsidR="00E023F0">
        <w:t>.</w:t>
      </w:r>
    </w:p>
    <w:p w14:paraId="54FCD608" w14:textId="0C6CA156" w:rsidR="00133545" w:rsidRDefault="003D743D" w:rsidP="003D743D">
      <w:pPr>
        <w:pStyle w:val="Heading2"/>
        <w:numPr>
          <w:ilvl w:val="0"/>
          <w:numId w:val="0"/>
        </w:numPr>
        <w:ind w:left="720" w:hanging="720"/>
      </w:pPr>
      <w:r>
        <w:t>6.3</w:t>
      </w:r>
      <w:r>
        <w:tab/>
      </w:r>
      <w:r w:rsidR="00133545">
        <w:t>The</w:t>
      </w:r>
      <w:r w:rsidR="003A3B65">
        <w:t xml:space="preserve"> </w:t>
      </w:r>
      <w:r w:rsidR="00133545">
        <w:t>proposed measures are</w:t>
      </w:r>
      <w:r w:rsidR="002E25D6">
        <w:t xml:space="preserve"> as follows with </w:t>
      </w:r>
      <w:r w:rsidR="000713D1">
        <w:t xml:space="preserve">recommended </w:t>
      </w:r>
      <w:r w:rsidR="002E25D6">
        <w:t xml:space="preserve">targets for 2026 </w:t>
      </w:r>
      <w:r w:rsidR="000713D1">
        <w:t>(established following the benchmarking in H1 of 2025)</w:t>
      </w:r>
      <w:r w:rsidR="00133545">
        <w:t>:</w:t>
      </w:r>
    </w:p>
    <w:p w14:paraId="012A2C3F" w14:textId="371602A2" w:rsidR="003A3B65" w:rsidRDefault="00301BA5" w:rsidP="00976C13">
      <w:pPr>
        <w:pStyle w:val="Heading3"/>
        <w:numPr>
          <w:ilvl w:val="0"/>
          <w:numId w:val="0"/>
        </w:numPr>
        <w:ind w:left="1276" w:hanging="556"/>
        <w:rPr>
          <w:rStyle w:val="normaltextrun"/>
          <w:rFonts w:asciiTheme="minorHAnsi" w:hAnsiTheme="minorHAnsi" w:cstheme="minorHAnsi"/>
          <w:szCs w:val="22"/>
        </w:rPr>
      </w:pPr>
      <w:r>
        <w:rPr>
          <w:rStyle w:val="normaltextrun"/>
          <w:rFonts w:asciiTheme="minorHAnsi" w:hAnsiTheme="minorHAnsi" w:cstheme="minorHAnsi"/>
          <w:color w:val="000000"/>
          <w:position w:val="1"/>
          <w:szCs w:val="22"/>
          <w:lang w:val="en-US"/>
        </w:rPr>
        <w:t>(a)</w:t>
      </w:r>
      <w:r>
        <w:rPr>
          <w:rStyle w:val="normaltextrun"/>
          <w:rFonts w:asciiTheme="minorHAnsi" w:hAnsiTheme="minorHAnsi" w:cstheme="minorHAnsi"/>
          <w:color w:val="000000"/>
          <w:position w:val="1"/>
          <w:szCs w:val="22"/>
          <w:lang w:val="en-US"/>
        </w:rPr>
        <w:tab/>
      </w:r>
      <w:r w:rsidR="00133545" w:rsidRPr="003A3B65">
        <w:rPr>
          <w:rStyle w:val="normaltextrun"/>
          <w:rFonts w:asciiTheme="minorHAnsi" w:hAnsiTheme="minorHAnsi" w:cstheme="minorHAnsi"/>
          <w:color w:val="000000"/>
          <w:position w:val="1"/>
          <w:szCs w:val="22"/>
          <w:lang w:val="en-US"/>
        </w:rPr>
        <w:t>Percentage of </w:t>
      </w:r>
      <w:r w:rsidR="001770D0">
        <w:rPr>
          <w:rStyle w:val="normaltextrun"/>
          <w:rFonts w:asciiTheme="minorHAnsi" w:hAnsiTheme="minorHAnsi" w:cstheme="minorHAnsi"/>
          <w:color w:val="000000"/>
          <w:position w:val="1"/>
          <w:szCs w:val="22"/>
          <w:lang w:val="en-US"/>
        </w:rPr>
        <w:t xml:space="preserve">relevant </w:t>
      </w:r>
      <w:r w:rsidR="00133545" w:rsidRPr="003A3B65">
        <w:rPr>
          <w:rStyle w:val="normaltextrun"/>
          <w:rFonts w:asciiTheme="minorHAnsi" w:hAnsiTheme="minorHAnsi" w:cstheme="minorHAnsi"/>
          <w:color w:val="000000"/>
          <w:position w:val="1"/>
          <w:szCs w:val="22"/>
          <w:lang w:val="en-US"/>
        </w:rPr>
        <w:t>media opportunities converted</w:t>
      </w:r>
      <w:r w:rsidR="00B01B57" w:rsidRPr="003A3B65">
        <w:rPr>
          <w:rStyle w:val="normaltextrun"/>
          <w:rFonts w:asciiTheme="minorHAnsi" w:hAnsiTheme="minorHAnsi" w:cstheme="minorHAnsi"/>
          <w:color w:val="000000"/>
          <w:position w:val="1"/>
          <w:szCs w:val="22"/>
          <w:lang w:val="en-US"/>
        </w:rPr>
        <w:t xml:space="preserve">, with an initial target for </w:t>
      </w:r>
      <w:r w:rsidR="003A3B65" w:rsidRPr="003A3B65">
        <w:rPr>
          <w:rStyle w:val="normaltextrun"/>
          <w:rFonts w:asciiTheme="minorHAnsi" w:hAnsiTheme="minorHAnsi" w:cstheme="minorHAnsi"/>
          <w:color w:val="000000"/>
          <w:position w:val="1"/>
          <w:szCs w:val="22"/>
          <w:lang w:val="en-US"/>
        </w:rPr>
        <w:t xml:space="preserve">2026 </w:t>
      </w:r>
      <w:r w:rsidR="00B01B57" w:rsidRPr="003A3B65">
        <w:rPr>
          <w:rStyle w:val="normaltextrun"/>
          <w:rFonts w:asciiTheme="minorHAnsi" w:hAnsiTheme="minorHAnsi" w:cstheme="minorHAnsi"/>
          <w:color w:val="000000"/>
          <w:position w:val="1"/>
          <w:szCs w:val="22"/>
          <w:lang w:val="en-US"/>
        </w:rPr>
        <w:t xml:space="preserve">of over </w:t>
      </w:r>
      <w:r w:rsidR="00133545" w:rsidRPr="003A3B65">
        <w:rPr>
          <w:rStyle w:val="normaltextrun"/>
          <w:rFonts w:asciiTheme="minorHAnsi" w:hAnsiTheme="minorHAnsi" w:cstheme="minorHAnsi"/>
          <w:color w:val="000000"/>
          <w:position w:val="1"/>
          <w:szCs w:val="22"/>
          <w:lang w:val="en-US"/>
        </w:rPr>
        <w:t>70%</w:t>
      </w:r>
      <w:r>
        <w:rPr>
          <w:rStyle w:val="normaltextrun"/>
          <w:rFonts w:asciiTheme="minorHAnsi" w:hAnsiTheme="minorHAnsi" w:cstheme="minorHAnsi"/>
          <w:color w:val="000000"/>
          <w:position w:val="1"/>
          <w:szCs w:val="22"/>
          <w:lang w:val="en-US"/>
        </w:rPr>
        <w:t>.</w:t>
      </w:r>
    </w:p>
    <w:p w14:paraId="170373C8" w14:textId="683E5DC3" w:rsidR="00ED3669" w:rsidRDefault="00301BA5" w:rsidP="407FB03B">
      <w:pPr>
        <w:pStyle w:val="Heading3"/>
        <w:numPr>
          <w:ilvl w:val="0"/>
          <w:numId w:val="0"/>
        </w:numPr>
        <w:ind w:left="1276" w:hanging="556"/>
        <w:rPr>
          <w:rFonts w:asciiTheme="minorHAnsi" w:hAnsiTheme="minorHAnsi" w:cstheme="minorBidi"/>
        </w:rPr>
      </w:pPr>
      <w:r w:rsidRPr="407FB03B">
        <w:rPr>
          <w:rStyle w:val="normaltextrun"/>
          <w:rFonts w:asciiTheme="minorHAnsi" w:hAnsiTheme="minorHAnsi" w:cstheme="minorBidi"/>
          <w:color w:val="000000"/>
          <w:position w:val="1"/>
        </w:rPr>
        <w:t>(b)</w:t>
      </w:r>
      <w:r>
        <w:rPr>
          <w:rStyle w:val="normaltextrun"/>
          <w:rFonts w:asciiTheme="minorHAnsi" w:hAnsiTheme="minorHAnsi" w:cstheme="minorHAnsi"/>
          <w:color w:val="000000"/>
          <w:position w:val="1"/>
          <w:szCs w:val="22"/>
        </w:rPr>
        <w:tab/>
      </w:r>
      <w:r w:rsidR="00B01B57" w:rsidRPr="407FB03B">
        <w:rPr>
          <w:rStyle w:val="normaltextrun"/>
          <w:rFonts w:asciiTheme="minorHAnsi" w:hAnsiTheme="minorHAnsi" w:cstheme="minorBidi"/>
          <w:color w:val="000000"/>
          <w:position w:val="1"/>
          <w:lang w:val="en-US"/>
        </w:rPr>
        <w:t>The v</w:t>
      </w:r>
      <w:r w:rsidR="00133545" w:rsidRPr="407FB03B">
        <w:rPr>
          <w:rStyle w:val="normaltextrun"/>
          <w:rFonts w:asciiTheme="minorHAnsi" w:hAnsiTheme="minorHAnsi" w:cstheme="minorBidi"/>
          <w:color w:val="000000"/>
          <w:position w:val="1"/>
          <w:lang w:val="en-US"/>
        </w:rPr>
        <w:t>olume of inbound policy approaches from Government, including references that </w:t>
      </w:r>
      <w:r w:rsidR="00133545" w:rsidRPr="407FB03B">
        <w:rPr>
          <w:rStyle w:val="normaltextrun"/>
          <w:rFonts w:asciiTheme="minorHAnsi" w:hAnsiTheme="minorHAnsi" w:cstheme="minorBidi"/>
          <w:color w:val="000000"/>
          <w:position w:val="1"/>
        </w:rPr>
        <w:t xml:space="preserve">evidence </w:t>
      </w:r>
      <w:r w:rsidR="00B01B57" w:rsidRPr="407FB03B">
        <w:rPr>
          <w:rStyle w:val="normaltextrun"/>
          <w:rFonts w:asciiTheme="minorHAnsi" w:hAnsiTheme="minorHAnsi" w:cstheme="minorBidi"/>
          <w:color w:val="000000"/>
          <w:position w:val="1"/>
        </w:rPr>
        <w:t xml:space="preserve">the IET has </w:t>
      </w:r>
      <w:r w:rsidR="00133545" w:rsidRPr="407FB03B">
        <w:rPr>
          <w:rStyle w:val="normaltextrun"/>
          <w:rFonts w:asciiTheme="minorHAnsi" w:hAnsiTheme="minorHAnsi" w:cstheme="minorBidi"/>
          <w:color w:val="000000"/>
          <w:position w:val="1"/>
        </w:rPr>
        <w:t xml:space="preserve">influenced </w:t>
      </w:r>
      <w:r w:rsidR="003A3B65" w:rsidRPr="407FB03B">
        <w:rPr>
          <w:rStyle w:val="normaltextrun"/>
          <w:rFonts w:asciiTheme="minorHAnsi" w:hAnsiTheme="minorHAnsi" w:cstheme="minorBidi"/>
          <w:color w:val="000000"/>
          <w:position w:val="1"/>
        </w:rPr>
        <w:t>thinking</w:t>
      </w:r>
      <w:r w:rsidR="003A3B65" w:rsidRPr="407FB03B">
        <w:rPr>
          <w:rStyle w:val="normaltextrun"/>
          <w:rFonts w:asciiTheme="minorHAnsi" w:hAnsiTheme="minorHAnsi" w:cstheme="minorBidi"/>
          <w:color w:val="000000"/>
          <w:position w:val="1"/>
          <w:lang w:val="en-US"/>
        </w:rPr>
        <w:t xml:space="preserve"> with</w:t>
      </w:r>
      <w:r w:rsidR="00B01B57" w:rsidRPr="407FB03B">
        <w:rPr>
          <w:rStyle w:val="normaltextrun"/>
          <w:rFonts w:asciiTheme="minorHAnsi" w:hAnsiTheme="minorHAnsi" w:cstheme="minorBidi"/>
          <w:color w:val="000000"/>
          <w:position w:val="1"/>
          <w:lang w:val="en-US"/>
        </w:rPr>
        <w:t xml:space="preserve"> an initial target for 2026 of over </w:t>
      </w:r>
      <w:r w:rsidR="5F19A03C" w:rsidRPr="407FB03B">
        <w:rPr>
          <w:rStyle w:val="normaltextrun"/>
          <w:rFonts w:asciiTheme="minorHAnsi" w:hAnsiTheme="minorHAnsi" w:cstheme="minorBidi"/>
          <w:color w:val="000000"/>
          <w:position w:val="1"/>
          <w:lang w:val="en-US"/>
        </w:rPr>
        <w:t>1</w:t>
      </w:r>
      <w:r w:rsidR="4E4D5045" w:rsidRPr="407FB03B">
        <w:rPr>
          <w:rStyle w:val="normaltextrun"/>
          <w:rFonts w:asciiTheme="minorHAnsi" w:hAnsiTheme="minorHAnsi" w:cstheme="minorBidi"/>
          <w:color w:val="000000"/>
          <w:position w:val="1"/>
          <w:lang w:val="en-US"/>
        </w:rPr>
        <w:t>5</w:t>
      </w:r>
      <w:r w:rsidR="00263286" w:rsidRPr="407FB03B">
        <w:rPr>
          <w:rFonts w:asciiTheme="minorHAnsi" w:hAnsiTheme="minorHAnsi" w:cstheme="minorBidi"/>
        </w:rPr>
        <w:t>.</w:t>
      </w:r>
    </w:p>
    <w:p w14:paraId="3EE17B6F" w14:textId="1A3025B8" w:rsidR="00E22775" w:rsidRDefault="00E22775" w:rsidP="003577E6">
      <w:pPr>
        <w:pStyle w:val="NormalIndent"/>
        <w:ind w:hanging="720"/>
        <w:rPr>
          <w:lang w:eastAsia="en-GB"/>
        </w:rPr>
      </w:pPr>
      <w:r>
        <w:rPr>
          <w:lang w:eastAsia="en-GB"/>
        </w:rPr>
        <w:t>6.4</w:t>
      </w:r>
      <w:r w:rsidR="003577E6">
        <w:rPr>
          <w:lang w:eastAsia="en-GB"/>
        </w:rPr>
        <w:tab/>
        <w:t xml:space="preserve">An update </w:t>
      </w:r>
      <w:r w:rsidR="001D0D3F">
        <w:rPr>
          <w:lang w:eastAsia="en-GB"/>
        </w:rPr>
        <w:t xml:space="preserve">of the broader measurement of impact </w:t>
      </w:r>
      <w:r w:rsidR="003577E6">
        <w:rPr>
          <w:lang w:eastAsia="en-GB"/>
        </w:rPr>
        <w:t>will be presented at the Board of Trustees meeting on November 14.</w:t>
      </w:r>
    </w:p>
    <w:p w14:paraId="0D283EC4" w14:textId="77777777" w:rsidR="003577E6" w:rsidRPr="00E22775" w:rsidRDefault="003577E6" w:rsidP="00E22775">
      <w:pPr>
        <w:pStyle w:val="NormalIndent"/>
        <w:ind w:left="0"/>
        <w:rPr>
          <w:lang w:eastAsia="en-GB"/>
        </w:rPr>
      </w:pPr>
    </w:p>
    <w:p w14:paraId="5FB6D854" w14:textId="77777777" w:rsidR="00D56862" w:rsidRDefault="00D56862" w:rsidP="00263286">
      <w:pPr>
        <w:pStyle w:val="Heading1"/>
        <w:numPr>
          <w:ilvl w:val="0"/>
          <w:numId w:val="15"/>
        </w:numPr>
        <w:ind w:hanging="720"/>
        <w:jc w:val="both"/>
      </w:pPr>
      <w:r w:rsidRPr="00411BF7">
        <w:t>Risk</w:t>
      </w:r>
    </w:p>
    <w:p w14:paraId="0495E8A9" w14:textId="409C9579" w:rsidR="00D56862" w:rsidRPr="00DF2961" w:rsidRDefault="00D56862" w:rsidP="00263286">
      <w:pPr>
        <w:pStyle w:val="Heading2"/>
        <w:numPr>
          <w:ilvl w:val="0"/>
          <w:numId w:val="0"/>
        </w:numPr>
        <w:ind w:left="720"/>
      </w:pPr>
      <w:r>
        <w:t xml:space="preserve">By </w:t>
      </w:r>
      <w:r w:rsidR="00A37790">
        <w:t>continuing with the current KPI the IET will only measure its outputs rather than the impact it has. Consistently in our Membership Survey respondents say they wish to see the impact the IET has in the media and in government. This new measure will ensure appropriate focus is given to impact which can be easily reported to our members.</w:t>
      </w:r>
    </w:p>
    <w:p w14:paraId="060B3C38" w14:textId="77777777" w:rsidR="00D56862" w:rsidRDefault="00D56862" w:rsidP="00263286">
      <w:pPr>
        <w:pStyle w:val="Heading1"/>
        <w:numPr>
          <w:ilvl w:val="0"/>
          <w:numId w:val="15"/>
        </w:numPr>
        <w:ind w:hanging="720"/>
        <w:jc w:val="both"/>
      </w:pPr>
      <w:r w:rsidRPr="00252FEE">
        <w:t>Resources</w:t>
      </w:r>
    </w:p>
    <w:p w14:paraId="6F8DFF5B" w14:textId="393E09C3" w:rsidR="004929D9" w:rsidRDefault="00A37790" w:rsidP="00263286">
      <w:pPr>
        <w:ind w:left="720"/>
        <w:rPr>
          <w:lang w:eastAsia="en-GB"/>
        </w:rPr>
      </w:pPr>
      <w:r>
        <w:rPr>
          <w:lang w:eastAsia="en-GB"/>
        </w:rPr>
        <w:t>No additional resources are requested.</w:t>
      </w:r>
    </w:p>
    <w:sectPr w:rsidR="004929D9" w:rsidSect="00696183">
      <w:footerReference w:type="default" r:id="rId11"/>
      <w:headerReference w:type="first" r:id="rId12"/>
      <w:footerReference w:type="first" r:id="rId13"/>
      <w:pgSz w:w="11906" w:h="16838" w:code="9"/>
      <w:pgMar w:top="1418" w:right="1418" w:bottom="1276" w:left="1418" w:header="79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FAB29" w14:textId="77777777" w:rsidR="00804AF8" w:rsidRDefault="00804AF8" w:rsidP="0027640F">
      <w:r>
        <w:separator/>
      </w:r>
    </w:p>
  </w:endnote>
  <w:endnote w:type="continuationSeparator" w:id="0">
    <w:p w14:paraId="12D811C7" w14:textId="77777777" w:rsidR="00804AF8" w:rsidRDefault="00804AF8" w:rsidP="0027640F">
      <w:r>
        <w:continuationSeparator/>
      </w:r>
    </w:p>
  </w:endnote>
  <w:endnote w:type="continuationNotice" w:id="1">
    <w:p w14:paraId="4BAEFD28" w14:textId="77777777" w:rsidR="00804AF8" w:rsidRDefault="00804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556328"/>
      <w:docPartObj>
        <w:docPartGallery w:val="Page Numbers (Bottom of Page)"/>
        <w:docPartUnique/>
      </w:docPartObj>
    </w:sdtPr>
    <w:sdtEndPr>
      <w:rPr>
        <w:noProof/>
        <w:sz w:val="22"/>
      </w:rPr>
    </w:sdtEndPr>
    <w:sdtContent>
      <w:p w14:paraId="5F1C4146" w14:textId="77777777" w:rsidR="00E10FC6" w:rsidRPr="00E74FB7" w:rsidRDefault="00B35120" w:rsidP="00B35120">
        <w:pPr>
          <w:pStyle w:val="Footer"/>
          <w:jc w:val="center"/>
          <w:rPr>
            <w:sz w:val="22"/>
          </w:rPr>
        </w:pPr>
        <w:r w:rsidRPr="00E74FB7">
          <w:rPr>
            <w:sz w:val="22"/>
          </w:rPr>
          <w:fldChar w:fldCharType="begin"/>
        </w:r>
        <w:r w:rsidRPr="00E74FB7">
          <w:rPr>
            <w:sz w:val="22"/>
          </w:rPr>
          <w:instrText xml:space="preserve"> PAGE   \* MERGEFORMAT </w:instrText>
        </w:r>
        <w:r w:rsidRPr="00E74FB7">
          <w:rPr>
            <w:sz w:val="22"/>
          </w:rPr>
          <w:fldChar w:fldCharType="separate"/>
        </w:r>
        <w:r w:rsidRPr="00E74FB7">
          <w:rPr>
            <w:noProof/>
            <w:sz w:val="22"/>
          </w:rPr>
          <w:t>2</w:t>
        </w:r>
        <w:r w:rsidRPr="00E74FB7">
          <w:rPr>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7531680"/>
      <w:docPartObj>
        <w:docPartGallery w:val="Page Numbers (Bottom of Page)"/>
        <w:docPartUnique/>
      </w:docPartObj>
    </w:sdtPr>
    <w:sdtEndPr>
      <w:rPr>
        <w:noProof/>
        <w:sz w:val="22"/>
      </w:rPr>
    </w:sdtEndPr>
    <w:sdtContent>
      <w:p w14:paraId="509A1F57" w14:textId="77777777" w:rsidR="00BD3477" w:rsidRPr="00E74FB7" w:rsidRDefault="00B35120" w:rsidP="00B35120">
        <w:pPr>
          <w:pStyle w:val="Footer"/>
          <w:jc w:val="center"/>
          <w:rPr>
            <w:sz w:val="22"/>
          </w:rPr>
        </w:pPr>
        <w:r w:rsidRPr="00E74FB7">
          <w:rPr>
            <w:sz w:val="22"/>
          </w:rPr>
          <w:fldChar w:fldCharType="begin"/>
        </w:r>
        <w:r w:rsidRPr="00E74FB7">
          <w:rPr>
            <w:sz w:val="22"/>
          </w:rPr>
          <w:instrText xml:space="preserve"> PAGE   \* MERGEFORMAT </w:instrText>
        </w:r>
        <w:r w:rsidRPr="00E74FB7">
          <w:rPr>
            <w:sz w:val="22"/>
          </w:rPr>
          <w:fldChar w:fldCharType="separate"/>
        </w:r>
        <w:r w:rsidRPr="00E74FB7">
          <w:rPr>
            <w:noProof/>
            <w:sz w:val="22"/>
          </w:rPr>
          <w:t>2</w:t>
        </w:r>
        <w:r w:rsidRPr="00E74FB7">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6DF6B" w14:textId="77777777" w:rsidR="00804AF8" w:rsidRDefault="00804AF8" w:rsidP="0027640F">
      <w:r>
        <w:separator/>
      </w:r>
    </w:p>
  </w:footnote>
  <w:footnote w:type="continuationSeparator" w:id="0">
    <w:p w14:paraId="754C257F" w14:textId="77777777" w:rsidR="00804AF8" w:rsidRDefault="00804AF8" w:rsidP="0027640F">
      <w:r>
        <w:continuationSeparator/>
      </w:r>
    </w:p>
  </w:footnote>
  <w:footnote w:type="continuationNotice" w:id="1">
    <w:p w14:paraId="21155B38" w14:textId="77777777" w:rsidR="00804AF8" w:rsidRDefault="00804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76529" w14:textId="77777777" w:rsidR="00EF05BD" w:rsidRDefault="00EF05BD"/>
  <w:tbl>
    <w:tblPr>
      <w:tblW w:w="5000" w:type="pct"/>
      <w:tblLook w:val="04A0" w:firstRow="1" w:lastRow="0" w:firstColumn="1" w:lastColumn="0" w:noHBand="0" w:noVBand="1"/>
    </w:tblPr>
    <w:tblGrid>
      <w:gridCol w:w="6614"/>
      <w:gridCol w:w="2456"/>
    </w:tblGrid>
    <w:tr w:rsidR="00BD3477" w14:paraId="1924BC26" w14:textId="77777777" w:rsidTr="00801242">
      <w:trPr>
        <w:trHeight w:val="426"/>
      </w:trPr>
      <w:tc>
        <w:tcPr>
          <w:tcW w:w="3646" w:type="pct"/>
        </w:tcPr>
        <w:p w14:paraId="1D90DA98" w14:textId="77777777" w:rsidR="00EF05BD" w:rsidRDefault="00574A29" w:rsidP="00A41C5E">
          <w:pPr>
            <w:pStyle w:val="Header"/>
          </w:pPr>
          <w:r>
            <w:rPr>
              <w:noProof/>
            </w:rPr>
            <w:drawing>
              <wp:inline distT="0" distB="0" distL="0" distR="0" wp14:anchorId="67758DF1" wp14:editId="23D34CB7">
                <wp:extent cx="3168000" cy="531071"/>
                <wp:effectExtent l="0" t="0" r="0" b="2540"/>
                <wp:docPr id="1309267958" name="Picture 1309267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ET_Master Logo_RGB.jpg"/>
                        <pic:cNvPicPr/>
                      </pic:nvPicPr>
                      <pic:blipFill>
                        <a:blip r:embed="rId1">
                          <a:extLst>
                            <a:ext uri="{28A0092B-C50C-407E-A947-70E740481C1C}">
                              <a14:useLocalDpi xmlns:a14="http://schemas.microsoft.com/office/drawing/2010/main" val="0"/>
                            </a:ext>
                          </a:extLst>
                        </a:blip>
                        <a:stretch>
                          <a:fillRect/>
                        </a:stretch>
                      </pic:blipFill>
                      <pic:spPr>
                        <a:xfrm>
                          <a:off x="0" y="0"/>
                          <a:ext cx="3168000" cy="531071"/>
                        </a:xfrm>
                        <a:prstGeom prst="rect">
                          <a:avLst/>
                        </a:prstGeom>
                      </pic:spPr>
                    </pic:pic>
                  </a:graphicData>
                </a:graphic>
              </wp:inline>
            </w:drawing>
          </w:r>
        </w:p>
        <w:p w14:paraId="591EC711" w14:textId="77777777" w:rsidR="00EF05BD" w:rsidRPr="00FF594D" w:rsidRDefault="00EF05BD" w:rsidP="00A41C5E">
          <w:pPr>
            <w:pStyle w:val="Header"/>
          </w:pPr>
        </w:p>
      </w:tc>
      <w:tc>
        <w:tcPr>
          <w:tcW w:w="1354" w:type="pct"/>
        </w:tcPr>
        <w:p w14:paraId="0CC7CCD1" w14:textId="77777777" w:rsidR="00BD3477" w:rsidRDefault="00BD3477" w:rsidP="00EE5C58">
          <w:pPr>
            <w:pStyle w:val="Header"/>
            <w:rPr>
              <w:sz w:val="19"/>
              <w:szCs w:val="19"/>
            </w:rPr>
          </w:pPr>
        </w:p>
        <w:p w14:paraId="68092825" w14:textId="77777777" w:rsidR="001A55D4" w:rsidRDefault="001A55D4" w:rsidP="00EE5C58">
          <w:pPr>
            <w:pStyle w:val="Header"/>
            <w:rPr>
              <w:b/>
              <w:sz w:val="19"/>
              <w:szCs w:val="19"/>
            </w:rPr>
          </w:pPr>
        </w:p>
        <w:p w14:paraId="4255F273" w14:textId="77777777" w:rsidR="001A55D4" w:rsidRDefault="001A55D4" w:rsidP="00EE5C58">
          <w:pPr>
            <w:pStyle w:val="Header"/>
            <w:rPr>
              <w:b/>
              <w:sz w:val="19"/>
              <w:szCs w:val="19"/>
            </w:rPr>
          </w:pPr>
        </w:p>
        <w:p w14:paraId="76430BE7" w14:textId="77777777" w:rsidR="001A55D4" w:rsidRDefault="001A55D4" w:rsidP="00EE5C58">
          <w:pPr>
            <w:pStyle w:val="Header"/>
            <w:rPr>
              <w:b/>
              <w:sz w:val="19"/>
              <w:szCs w:val="19"/>
            </w:rPr>
          </w:pPr>
        </w:p>
        <w:p w14:paraId="052C8CDD" w14:textId="77777777" w:rsidR="001A55D4" w:rsidRPr="00266F12" w:rsidRDefault="001A55D4" w:rsidP="00EE5C58">
          <w:pPr>
            <w:pStyle w:val="Header"/>
            <w:rPr>
              <w:b/>
              <w:sz w:val="19"/>
              <w:szCs w:val="19"/>
            </w:rPr>
          </w:pPr>
        </w:p>
      </w:tc>
    </w:tr>
  </w:tbl>
  <w:p w14:paraId="3152CAAF" w14:textId="77777777" w:rsidR="00BD3477" w:rsidRDefault="00BD3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01CA219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5F9A0B5A"/>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5316C680"/>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597EB77A"/>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9569806"/>
    <w:lvl w:ilvl="0">
      <w:start w:val="1"/>
      <w:numFmt w:val="bullet"/>
      <w:pStyle w:val="ListBullet"/>
      <w:lvlText w:val=""/>
      <w:lvlJc w:val="left"/>
      <w:pPr>
        <w:ind w:left="360" w:hanging="360"/>
      </w:pPr>
      <w:rPr>
        <w:rFonts w:ascii="Wingdings" w:hAnsi="Wingdings" w:hint="default"/>
      </w:rPr>
    </w:lvl>
  </w:abstractNum>
  <w:abstractNum w:abstractNumId="5" w15:restartNumberingAfterBreak="0">
    <w:nsid w:val="07881431"/>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0342D0"/>
    <w:multiLevelType w:val="multilevel"/>
    <w:tmpl w:val="9F40F6C4"/>
    <w:styleLink w:val="IETListNumbers"/>
    <w:lvl w:ilvl="0">
      <w:start w:val="1"/>
      <w:numFmt w:val="decimal"/>
      <w:pStyle w:val="ListNumber"/>
      <w:lvlText w:val="%1."/>
      <w:lvlJc w:val="left"/>
      <w:pPr>
        <w:ind w:left="357" w:hanging="357"/>
      </w:pPr>
      <w:rPr>
        <w:rFonts w:hint="default"/>
      </w:rPr>
    </w:lvl>
    <w:lvl w:ilvl="1">
      <w:start w:val="1"/>
      <w:numFmt w:val="decimal"/>
      <w:pStyle w:val="ListNumber2"/>
      <w:lvlText w:val="%1.%2."/>
      <w:lvlJc w:val="left"/>
      <w:pPr>
        <w:ind w:left="720" w:hanging="720"/>
      </w:pPr>
      <w:rPr>
        <w:rFonts w:hint="default"/>
      </w:rPr>
    </w:lvl>
    <w:lvl w:ilvl="2">
      <w:start w:val="1"/>
      <w:numFmt w:val="decimal"/>
      <w:pStyle w:val="ListNumber3"/>
      <w:lvlText w:val="%1.%2.%3."/>
      <w:lvlJc w:val="left"/>
      <w:pPr>
        <w:ind w:left="720" w:hanging="720"/>
      </w:pPr>
      <w:rPr>
        <w:rFonts w:hint="default"/>
      </w:rPr>
    </w:lvl>
    <w:lvl w:ilvl="3">
      <w:start w:val="1"/>
      <w:numFmt w:val="lowerLetter"/>
      <w:pStyle w:val="ListNumber4"/>
      <w:lvlText w:val="(%4)"/>
      <w:lvlJc w:val="left"/>
      <w:pPr>
        <w:ind w:left="1077" w:hanging="357"/>
      </w:pPr>
      <w:rPr>
        <w:rFonts w:hint="default"/>
      </w:rPr>
    </w:lvl>
    <w:lvl w:ilvl="4">
      <w:start w:val="1"/>
      <w:numFmt w:val="lowerRoman"/>
      <w:pStyle w:val="ListNumber5"/>
      <w:lvlText w:val="(%5)"/>
      <w:lvlJc w:val="left"/>
      <w:pPr>
        <w:ind w:left="1077" w:hanging="357"/>
      </w:pPr>
      <w:rPr>
        <w:rFonts w:hint="default"/>
      </w:rPr>
    </w:lvl>
    <w:lvl w:ilvl="5">
      <w:start w:val="1"/>
      <w:numFmt w:val="upperLetter"/>
      <w:pStyle w:val="ListNumber6"/>
      <w:lvlText w:val="(%6)"/>
      <w:lvlJc w:val="left"/>
      <w:pPr>
        <w:ind w:left="1077" w:hanging="357"/>
      </w:pPr>
      <w:rPr>
        <w:rFonts w:hint="default"/>
      </w:rPr>
    </w:lvl>
    <w:lvl w:ilvl="6">
      <w:start w:val="1"/>
      <w:numFmt w:val="upperRoman"/>
      <w:pStyle w:val="ListNumber7"/>
      <w:lvlText w:val="(%7)"/>
      <w:lvlJc w:val="left"/>
      <w:pPr>
        <w:ind w:left="1077" w:hanging="357"/>
      </w:pPr>
      <w:rPr>
        <w:rFonts w:hint="default"/>
      </w:rPr>
    </w:lvl>
    <w:lvl w:ilvl="7">
      <w:start w:val="1"/>
      <w:numFmt w:val="lowerLetter"/>
      <w:lvlText w:val="%8."/>
      <w:lvlJc w:val="left"/>
      <w:pPr>
        <w:tabs>
          <w:tab w:val="num" w:pos="360"/>
        </w:tabs>
        <w:ind w:left="357" w:hanging="357"/>
      </w:pPr>
      <w:rPr>
        <w:rFonts w:hint="default"/>
      </w:rPr>
    </w:lvl>
    <w:lvl w:ilvl="8">
      <w:start w:val="1"/>
      <w:numFmt w:val="lowerRoman"/>
      <w:lvlText w:val="%9."/>
      <w:lvlJc w:val="right"/>
      <w:pPr>
        <w:tabs>
          <w:tab w:val="num" w:pos="360"/>
        </w:tabs>
        <w:ind w:left="357" w:hanging="357"/>
      </w:pPr>
      <w:rPr>
        <w:rFonts w:hint="default"/>
      </w:rPr>
    </w:lvl>
  </w:abstractNum>
  <w:abstractNum w:abstractNumId="7" w15:restartNumberingAfterBreak="0">
    <w:nsid w:val="16AE3338"/>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852286C"/>
    <w:multiLevelType w:val="hybridMultilevel"/>
    <w:tmpl w:val="C21062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5E17D5"/>
    <w:multiLevelType w:val="hybridMultilevel"/>
    <w:tmpl w:val="BB9859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AB7D6E"/>
    <w:multiLevelType w:val="multilevel"/>
    <w:tmpl w:val="401C0802"/>
    <w:styleLink w:val="IETHeadings"/>
    <w:lvl w:ilvl="0">
      <w:start w:val="1"/>
      <w:numFmt w:val="decimal"/>
      <w:pStyle w:val="Heading1"/>
      <w:lvlText w:val="%1."/>
      <w:lvlJc w:val="left"/>
      <w:pPr>
        <w:ind w:left="357" w:hanging="357"/>
      </w:pPr>
      <w:rPr>
        <w:rFonts w:ascii="Arial" w:hAnsi="Arial" w:hint="default"/>
        <w:b/>
        <w:i w:val="0"/>
        <w:sz w:val="22"/>
      </w:rPr>
    </w:lvl>
    <w:lvl w:ilvl="1">
      <w:start w:val="1"/>
      <w:numFmt w:val="decimal"/>
      <w:pStyle w:val="Heading2"/>
      <w:lvlText w:val="%1.%2."/>
      <w:lvlJc w:val="left"/>
      <w:pPr>
        <w:ind w:left="720" w:hanging="720"/>
      </w:pPr>
      <w:rPr>
        <w:rFonts w:ascii="Arial" w:hAnsi="Arial" w:hint="default"/>
        <w:sz w:val="22"/>
      </w:rPr>
    </w:lvl>
    <w:lvl w:ilvl="2">
      <w:start w:val="1"/>
      <w:numFmt w:val="decimal"/>
      <w:pStyle w:val="Heading3"/>
      <w:lvlText w:val="%1.%2.%3."/>
      <w:lvlJc w:val="left"/>
      <w:pPr>
        <w:ind w:left="720" w:hanging="720"/>
      </w:pPr>
      <w:rPr>
        <w:rFonts w:ascii="Arial" w:hAnsi="Arial" w:hint="default"/>
        <w:sz w:val="22"/>
      </w:rPr>
    </w:lvl>
    <w:lvl w:ilvl="3">
      <w:start w:val="1"/>
      <w:numFmt w:val="lowerLetter"/>
      <w:pStyle w:val="Heading4"/>
      <w:lvlText w:val="(%4)"/>
      <w:lvlJc w:val="left"/>
      <w:pPr>
        <w:ind w:left="1077" w:hanging="357"/>
      </w:pPr>
      <w:rPr>
        <w:rFonts w:ascii="Arial" w:hAnsi="Arial" w:hint="default"/>
        <w:sz w:val="22"/>
      </w:rPr>
    </w:lvl>
    <w:lvl w:ilvl="4">
      <w:start w:val="1"/>
      <w:numFmt w:val="none"/>
      <w:pStyle w:val="Heading5"/>
      <w:lvlText w:val="(i)"/>
      <w:lvlJc w:val="left"/>
      <w:pPr>
        <w:ind w:left="1077" w:hanging="357"/>
      </w:pPr>
      <w:rPr>
        <w:rFonts w:ascii="Arial" w:hAnsi="Arial" w:hint="default"/>
        <w:sz w:val="22"/>
      </w:rPr>
    </w:lvl>
    <w:lvl w:ilvl="5">
      <w:start w:val="1"/>
      <w:numFmt w:val="upperLetter"/>
      <w:pStyle w:val="Heading6"/>
      <w:lvlText w:val="(%6)"/>
      <w:lvlJc w:val="left"/>
      <w:pPr>
        <w:ind w:left="1077" w:hanging="357"/>
      </w:pPr>
      <w:rPr>
        <w:rFonts w:hint="default"/>
      </w:rPr>
    </w:lvl>
    <w:lvl w:ilvl="6">
      <w:start w:val="1"/>
      <w:numFmt w:val="upperRoman"/>
      <w:pStyle w:val="Heading7"/>
      <w:lvlText w:val="(%7)"/>
      <w:lvlJc w:val="left"/>
      <w:pPr>
        <w:ind w:left="1077" w:hanging="357"/>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F9D1C0F"/>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2BE394C"/>
    <w:multiLevelType w:val="multilevel"/>
    <w:tmpl w:val="9F40F6C4"/>
    <w:numStyleLink w:val="IETListNumbers"/>
  </w:abstractNum>
  <w:abstractNum w:abstractNumId="13" w15:restartNumberingAfterBreak="0">
    <w:nsid w:val="79EE6CBD"/>
    <w:multiLevelType w:val="multilevel"/>
    <w:tmpl w:val="74C05338"/>
    <w:numStyleLink w:val="IETAppendixHeadings"/>
  </w:abstractNum>
  <w:abstractNum w:abstractNumId="14" w15:restartNumberingAfterBreak="0">
    <w:nsid w:val="7FAC3210"/>
    <w:multiLevelType w:val="multilevel"/>
    <w:tmpl w:val="74C05338"/>
    <w:styleLink w:val="IETAppendixHeadings"/>
    <w:lvl w:ilvl="0">
      <w:start w:val="1"/>
      <w:numFmt w:val="upperLetter"/>
      <w:pStyle w:val="Appendix"/>
      <w:suff w:val="space"/>
      <w:lvlText w:val="Appendix %1"/>
      <w:lvlJc w:val="left"/>
      <w:pPr>
        <w:ind w:left="0" w:firstLine="0"/>
      </w:pPr>
      <w:rPr>
        <w:rFonts w:hint="default"/>
      </w:rPr>
    </w:lvl>
    <w:lvl w:ilvl="1">
      <w:start w:val="1"/>
      <w:numFmt w:val="decimal"/>
      <w:pStyle w:val="Appendix2"/>
      <w:lvlText w:val="%1%2."/>
      <w:lvlJc w:val="left"/>
      <w:pPr>
        <w:ind w:left="720" w:hanging="720"/>
      </w:pPr>
      <w:rPr>
        <w:rFonts w:hint="default"/>
      </w:rPr>
    </w:lvl>
    <w:lvl w:ilvl="2">
      <w:start w:val="1"/>
      <w:numFmt w:val="decimal"/>
      <w:pStyle w:val="Appendix3"/>
      <w:lvlText w:val="%1%2.%3"/>
      <w:lvlJc w:val="left"/>
      <w:pPr>
        <w:ind w:left="720" w:hanging="720"/>
      </w:pPr>
      <w:rPr>
        <w:rFonts w:hint="default"/>
      </w:rPr>
    </w:lvl>
    <w:lvl w:ilvl="3">
      <w:start w:val="1"/>
      <w:numFmt w:val="decimal"/>
      <w:pStyle w:val="Appendix4"/>
      <w:lvlText w:val="%1%2.%3.%4"/>
      <w:lvlJc w:val="left"/>
      <w:pPr>
        <w:ind w:left="720" w:hanging="720"/>
      </w:pPr>
      <w:rPr>
        <w:rFonts w:hint="default"/>
      </w:rPr>
    </w:lvl>
    <w:lvl w:ilvl="4">
      <w:start w:val="1"/>
      <w:numFmt w:val="lowerLetter"/>
      <w:pStyle w:val="Appendix5"/>
      <w:lvlText w:val="(%5)"/>
      <w:lvlJc w:val="left"/>
      <w:pPr>
        <w:ind w:left="1077" w:hanging="357"/>
      </w:pPr>
      <w:rPr>
        <w:rFonts w:hint="default"/>
      </w:rPr>
    </w:lvl>
    <w:lvl w:ilvl="5">
      <w:start w:val="1"/>
      <w:numFmt w:val="lowerRoman"/>
      <w:pStyle w:val="Appendix6"/>
      <w:lvlText w:val="(%6)"/>
      <w:lvlJc w:val="left"/>
      <w:pPr>
        <w:ind w:left="1077" w:hanging="357"/>
      </w:pPr>
      <w:rPr>
        <w:rFonts w:hint="default"/>
      </w:rPr>
    </w:lvl>
    <w:lvl w:ilvl="6">
      <w:start w:val="1"/>
      <w:numFmt w:val="upperLetter"/>
      <w:pStyle w:val="Appendix7"/>
      <w:lvlText w:val="(%7)"/>
      <w:lvlJc w:val="left"/>
      <w:pPr>
        <w:ind w:left="1077" w:hanging="357"/>
      </w:pPr>
      <w:rPr>
        <w:rFonts w:hint="default"/>
      </w:rPr>
    </w:lvl>
    <w:lvl w:ilvl="7">
      <w:start w:val="1"/>
      <w:numFmt w:val="upperRoman"/>
      <w:pStyle w:val="Appendix8"/>
      <w:lvlText w:val="(%8)"/>
      <w:lvlJc w:val="left"/>
      <w:pPr>
        <w:ind w:left="1077" w:hanging="357"/>
      </w:pPr>
      <w:rPr>
        <w:rFonts w:hint="default"/>
      </w:rPr>
    </w:lvl>
    <w:lvl w:ilvl="8">
      <w:start w:val="1"/>
      <w:numFmt w:val="lowerRoman"/>
      <w:lvlText w:val="%9."/>
      <w:lvlJc w:val="left"/>
      <w:pPr>
        <w:ind w:left="3240" w:hanging="360"/>
      </w:pPr>
      <w:rPr>
        <w:rFonts w:hint="default"/>
      </w:rPr>
    </w:lvl>
  </w:abstractNum>
  <w:num w:numId="1" w16cid:durableId="2117284462">
    <w:abstractNumId w:val="10"/>
  </w:num>
  <w:num w:numId="2" w16cid:durableId="1880431291">
    <w:abstractNumId w:val="10"/>
    <w:lvlOverride w:ilvl="0">
      <w:lvl w:ilvl="0">
        <w:start w:val="1"/>
        <w:numFmt w:val="lowerLetter"/>
        <w:pStyle w:val="Heading1"/>
        <w:lvlText w:val="%1."/>
        <w:lvlJc w:val="left"/>
        <w:pPr>
          <w:ind w:left="360" w:hanging="360"/>
        </w:pPr>
      </w:lvl>
    </w:lvlOverride>
    <w:lvlOverride w:ilvl="1">
      <w:lvl w:ilvl="1">
        <w:start w:val="1"/>
        <w:numFmt w:val="lowerLetter"/>
        <w:pStyle w:val="Heading2"/>
        <w:lvlText w:val="%2."/>
        <w:lvlJc w:val="left"/>
        <w:pPr>
          <w:ind w:left="1080" w:hanging="360"/>
        </w:pPr>
      </w:lvl>
    </w:lvlOverride>
    <w:lvlOverride w:ilvl="2">
      <w:lvl w:ilvl="2">
        <w:start w:val="1"/>
        <w:numFmt w:val="lowerRoman"/>
        <w:pStyle w:val="Heading3"/>
        <w:lvlText w:val="%3."/>
        <w:lvlJc w:val="right"/>
        <w:pPr>
          <w:ind w:left="1800" w:hanging="180"/>
        </w:pPr>
      </w:lvl>
    </w:lvlOverride>
    <w:lvlOverride w:ilvl="3">
      <w:lvl w:ilvl="3">
        <w:start w:val="1"/>
        <w:numFmt w:val="decimal"/>
        <w:pStyle w:val="Heading4"/>
        <w:lvlText w:val="%4."/>
        <w:lvlJc w:val="left"/>
        <w:pPr>
          <w:ind w:left="2520" w:hanging="360"/>
        </w:pPr>
      </w:lvl>
    </w:lvlOverride>
    <w:lvlOverride w:ilvl="4">
      <w:lvl w:ilvl="4" w:tentative="1">
        <w:start w:val="1"/>
        <w:numFmt w:val="lowerLetter"/>
        <w:pStyle w:val="Heading5"/>
        <w:lvlText w:val="%5."/>
        <w:lvlJc w:val="left"/>
        <w:pPr>
          <w:ind w:left="3240" w:hanging="360"/>
        </w:pPr>
      </w:lvl>
    </w:lvlOverride>
    <w:lvlOverride w:ilvl="5">
      <w:lvl w:ilvl="5" w:tentative="1">
        <w:start w:val="1"/>
        <w:numFmt w:val="lowerRoman"/>
        <w:pStyle w:val="Heading6"/>
        <w:lvlText w:val="%6."/>
        <w:lvlJc w:val="right"/>
        <w:pPr>
          <w:ind w:left="3960" w:hanging="180"/>
        </w:pPr>
      </w:lvl>
    </w:lvlOverride>
    <w:lvlOverride w:ilvl="6">
      <w:lvl w:ilvl="6" w:tentative="1">
        <w:start w:val="1"/>
        <w:numFmt w:val="decimal"/>
        <w:pStyle w:val="Heading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16cid:durableId="977615433">
    <w:abstractNumId w:val="14"/>
  </w:num>
  <w:num w:numId="4" w16cid:durableId="2113431464">
    <w:abstractNumId w:val="5"/>
  </w:num>
  <w:num w:numId="5" w16cid:durableId="1554658692">
    <w:abstractNumId w:val="11"/>
  </w:num>
  <w:num w:numId="6" w16cid:durableId="9726281">
    <w:abstractNumId w:val="7"/>
  </w:num>
  <w:num w:numId="7" w16cid:durableId="735662720">
    <w:abstractNumId w:val="3"/>
  </w:num>
  <w:num w:numId="8" w16cid:durableId="1011757811">
    <w:abstractNumId w:val="2"/>
  </w:num>
  <w:num w:numId="9" w16cid:durableId="2000303318">
    <w:abstractNumId w:val="1"/>
  </w:num>
  <w:num w:numId="10" w16cid:durableId="435518302">
    <w:abstractNumId w:val="0"/>
  </w:num>
  <w:num w:numId="11" w16cid:durableId="1200625156">
    <w:abstractNumId w:val="4"/>
  </w:num>
  <w:num w:numId="12" w16cid:durableId="416051243">
    <w:abstractNumId w:val="13"/>
    <w:lvlOverride w:ilvl="0">
      <w:lvl w:ilvl="0">
        <w:start w:val="1"/>
        <w:numFmt w:val="upperLetter"/>
        <w:pStyle w:val="Appendix"/>
        <w:suff w:val="space"/>
        <w:lvlText w:val="Appendix %1"/>
        <w:lvlJc w:val="left"/>
        <w:pPr>
          <w:ind w:left="0" w:firstLine="0"/>
        </w:pPr>
        <w:rPr>
          <w:rFonts w:hint="default"/>
        </w:rPr>
      </w:lvl>
    </w:lvlOverride>
  </w:num>
  <w:num w:numId="13" w16cid:durableId="87779026">
    <w:abstractNumId w:val="6"/>
  </w:num>
  <w:num w:numId="14" w16cid:durableId="1916819212">
    <w:abstractNumId w:val="12"/>
  </w:num>
  <w:num w:numId="15" w16cid:durableId="1550651293">
    <w:abstractNumId w:val="9"/>
  </w:num>
  <w:num w:numId="16" w16cid:durableId="17349708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890"/>
    <w:rsid w:val="00003296"/>
    <w:rsid w:val="000110B1"/>
    <w:rsid w:val="00035621"/>
    <w:rsid w:val="00040892"/>
    <w:rsid w:val="000558A4"/>
    <w:rsid w:val="00055F28"/>
    <w:rsid w:val="000610B1"/>
    <w:rsid w:val="000618C8"/>
    <w:rsid w:val="00061E9D"/>
    <w:rsid w:val="000713D1"/>
    <w:rsid w:val="00074F73"/>
    <w:rsid w:val="00075D01"/>
    <w:rsid w:val="000777BA"/>
    <w:rsid w:val="0008455A"/>
    <w:rsid w:val="000A4A2E"/>
    <w:rsid w:val="000B44C5"/>
    <w:rsid w:val="000B5C88"/>
    <w:rsid w:val="000C329A"/>
    <w:rsid w:val="000C473F"/>
    <w:rsid w:val="000C475C"/>
    <w:rsid w:val="000C50DC"/>
    <w:rsid w:val="000F464B"/>
    <w:rsid w:val="00110963"/>
    <w:rsid w:val="00110BB8"/>
    <w:rsid w:val="00112E34"/>
    <w:rsid w:val="00116C77"/>
    <w:rsid w:val="00133545"/>
    <w:rsid w:val="001451C6"/>
    <w:rsid w:val="00150C32"/>
    <w:rsid w:val="00152B6D"/>
    <w:rsid w:val="001567F9"/>
    <w:rsid w:val="00164727"/>
    <w:rsid w:val="00166D3E"/>
    <w:rsid w:val="0017529D"/>
    <w:rsid w:val="001770D0"/>
    <w:rsid w:val="00182A54"/>
    <w:rsid w:val="00183497"/>
    <w:rsid w:val="001911B6"/>
    <w:rsid w:val="00191430"/>
    <w:rsid w:val="00191784"/>
    <w:rsid w:val="0019411C"/>
    <w:rsid w:val="00195512"/>
    <w:rsid w:val="001A2AE9"/>
    <w:rsid w:val="001A55D4"/>
    <w:rsid w:val="001B6C8F"/>
    <w:rsid w:val="001D0D3F"/>
    <w:rsid w:val="001D6FE2"/>
    <w:rsid w:val="001F0F68"/>
    <w:rsid w:val="00204E3C"/>
    <w:rsid w:val="0021203A"/>
    <w:rsid w:val="00225A07"/>
    <w:rsid w:val="002321CF"/>
    <w:rsid w:val="00240DBC"/>
    <w:rsid w:val="00246890"/>
    <w:rsid w:val="00252FEE"/>
    <w:rsid w:val="00263286"/>
    <w:rsid w:val="0027640F"/>
    <w:rsid w:val="002A1E5E"/>
    <w:rsid w:val="002A7F78"/>
    <w:rsid w:val="002B50D7"/>
    <w:rsid w:val="002D1C05"/>
    <w:rsid w:val="002D4988"/>
    <w:rsid w:val="002E0D34"/>
    <w:rsid w:val="002E1755"/>
    <w:rsid w:val="002E25D6"/>
    <w:rsid w:val="002E484F"/>
    <w:rsid w:val="002F0FF3"/>
    <w:rsid w:val="002F32A9"/>
    <w:rsid w:val="00301BA5"/>
    <w:rsid w:val="00303316"/>
    <w:rsid w:val="00305006"/>
    <w:rsid w:val="00307AEE"/>
    <w:rsid w:val="00317D8B"/>
    <w:rsid w:val="0032249F"/>
    <w:rsid w:val="00324054"/>
    <w:rsid w:val="003345F2"/>
    <w:rsid w:val="003577E6"/>
    <w:rsid w:val="00386BE3"/>
    <w:rsid w:val="0038753C"/>
    <w:rsid w:val="00387D7A"/>
    <w:rsid w:val="0039472C"/>
    <w:rsid w:val="003A07CB"/>
    <w:rsid w:val="003A3B65"/>
    <w:rsid w:val="003A7DB8"/>
    <w:rsid w:val="003B7839"/>
    <w:rsid w:val="003C4205"/>
    <w:rsid w:val="003D743D"/>
    <w:rsid w:val="003E3054"/>
    <w:rsid w:val="003E5CF7"/>
    <w:rsid w:val="003F2541"/>
    <w:rsid w:val="003F4DB3"/>
    <w:rsid w:val="00410FCE"/>
    <w:rsid w:val="00411BF7"/>
    <w:rsid w:val="00427388"/>
    <w:rsid w:val="004520D1"/>
    <w:rsid w:val="00455785"/>
    <w:rsid w:val="00467832"/>
    <w:rsid w:val="00472639"/>
    <w:rsid w:val="00490949"/>
    <w:rsid w:val="004929D9"/>
    <w:rsid w:val="004B6FDE"/>
    <w:rsid w:val="004B79D7"/>
    <w:rsid w:val="004B7C76"/>
    <w:rsid w:val="004C3B42"/>
    <w:rsid w:val="004D1093"/>
    <w:rsid w:val="004F1C6D"/>
    <w:rsid w:val="00507A8C"/>
    <w:rsid w:val="005107EB"/>
    <w:rsid w:val="00515887"/>
    <w:rsid w:val="005204B0"/>
    <w:rsid w:val="0052187F"/>
    <w:rsid w:val="0052523C"/>
    <w:rsid w:val="005267ED"/>
    <w:rsid w:val="00534A8F"/>
    <w:rsid w:val="00544E68"/>
    <w:rsid w:val="005558CC"/>
    <w:rsid w:val="00565A35"/>
    <w:rsid w:val="005710F0"/>
    <w:rsid w:val="00574A29"/>
    <w:rsid w:val="005756DC"/>
    <w:rsid w:val="00580DD8"/>
    <w:rsid w:val="00582E07"/>
    <w:rsid w:val="00583DA7"/>
    <w:rsid w:val="005A6476"/>
    <w:rsid w:val="005C129C"/>
    <w:rsid w:val="005C53C3"/>
    <w:rsid w:val="005C56A8"/>
    <w:rsid w:val="005D0828"/>
    <w:rsid w:val="005D36F4"/>
    <w:rsid w:val="005E2F80"/>
    <w:rsid w:val="005E4000"/>
    <w:rsid w:val="005F1151"/>
    <w:rsid w:val="005F7AEB"/>
    <w:rsid w:val="00613103"/>
    <w:rsid w:val="006277CC"/>
    <w:rsid w:val="006523F5"/>
    <w:rsid w:val="00653DC4"/>
    <w:rsid w:val="00670AA9"/>
    <w:rsid w:val="00687451"/>
    <w:rsid w:val="00693ADC"/>
    <w:rsid w:val="00696183"/>
    <w:rsid w:val="00697D4A"/>
    <w:rsid w:val="006A6299"/>
    <w:rsid w:val="006C23D5"/>
    <w:rsid w:val="006D338A"/>
    <w:rsid w:val="006E076C"/>
    <w:rsid w:val="006E0BFD"/>
    <w:rsid w:val="006E2C0A"/>
    <w:rsid w:val="00703875"/>
    <w:rsid w:val="0070617C"/>
    <w:rsid w:val="00707F41"/>
    <w:rsid w:val="007103D8"/>
    <w:rsid w:val="00753C58"/>
    <w:rsid w:val="00767D38"/>
    <w:rsid w:val="0079026E"/>
    <w:rsid w:val="007905D3"/>
    <w:rsid w:val="007C0726"/>
    <w:rsid w:val="007F41BD"/>
    <w:rsid w:val="007F64F1"/>
    <w:rsid w:val="00801242"/>
    <w:rsid w:val="00804AF8"/>
    <w:rsid w:val="00814C64"/>
    <w:rsid w:val="00821E08"/>
    <w:rsid w:val="008346B6"/>
    <w:rsid w:val="00850E21"/>
    <w:rsid w:val="00852B19"/>
    <w:rsid w:val="00855280"/>
    <w:rsid w:val="00856A09"/>
    <w:rsid w:val="008606C8"/>
    <w:rsid w:val="0087773B"/>
    <w:rsid w:val="008A3A00"/>
    <w:rsid w:val="008A5055"/>
    <w:rsid w:val="008B1D20"/>
    <w:rsid w:val="008B1E09"/>
    <w:rsid w:val="008B32CE"/>
    <w:rsid w:val="008C0498"/>
    <w:rsid w:val="008D0EB2"/>
    <w:rsid w:val="008D7F52"/>
    <w:rsid w:val="008F4830"/>
    <w:rsid w:val="009039CA"/>
    <w:rsid w:val="00907622"/>
    <w:rsid w:val="009129C2"/>
    <w:rsid w:val="00923BF2"/>
    <w:rsid w:val="00925679"/>
    <w:rsid w:val="009318A6"/>
    <w:rsid w:val="00935703"/>
    <w:rsid w:val="009519B1"/>
    <w:rsid w:val="00954738"/>
    <w:rsid w:val="00957168"/>
    <w:rsid w:val="009736CE"/>
    <w:rsid w:val="00976C13"/>
    <w:rsid w:val="00982945"/>
    <w:rsid w:val="009866F6"/>
    <w:rsid w:val="009A0876"/>
    <w:rsid w:val="009A46F3"/>
    <w:rsid w:val="009B1597"/>
    <w:rsid w:val="009B3FAE"/>
    <w:rsid w:val="009C6358"/>
    <w:rsid w:val="009D0017"/>
    <w:rsid w:val="009D3386"/>
    <w:rsid w:val="009D66F8"/>
    <w:rsid w:val="009E1088"/>
    <w:rsid w:val="009E42DF"/>
    <w:rsid w:val="009F06C3"/>
    <w:rsid w:val="00A0789E"/>
    <w:rsid w:val="00A14206"/>
    <w:rsid w:val="00A37790"/>
    <w:rsid w:val="00A40429"/>
    <w:rsid w:val="00A53833"/>
    <w:rsid w:val="00A540A6"/>
    <w:rsid w:val="00A60763"/>
    <w:rsid w:val="00A76484"/>
    <w:rsid w:val="00A76563"/>
    <w:rsid w:val="00A90E12"/>
    <w:rsid w:val="00A97D00"/>
    <w:rsid w:val="00AA3131"/>
    <w:rsid w:val="00AB1ABA"/>
    <w:rsid w:val="00AB3D37"/>
    <w:rsid w:val="00AB598D"/>
    <w:rsid w:val="00AC0E01"/>
    <w:rsid w:val="00AD053C"/>
    <w:rsid w:val="00AF21B3"/>
    <w:rsid w:val="00B008D4"/>
    <w:rsid w:val="00B01B57"/>
    <w:rsid w:val="00B01D4B"/>
    <w:rsid w:val="00B032D0"/>
    <w:rsid w:val="00B05696"/>
    <w:rsid w:val="00B07B15"/>
    <w:rsid w:val="00B35120"/>
    <w:rsid w:val="00B36642"/>
    <w:rsid w:val="00B40DF2"/>
    <w:rsid w:val="00B44EB1"/>
    <w:rsid w:val="00B542B8"/>
    <w:rsid w:val="00B55F72"/>
    <w:rsid w:val="00B55FB2"/>
    <w:rsid w:val="00B609F4"/>
    <w:rsid w:val="00B6353A"/>
    <w:rsid w:val="00B63A78"/>
    <w:rsid w:val="00B63ACD"/>
    <w:rsid w:val="00B71110"/>
    <w:rsid w:val="00B756CA"/>
    <w:rsid w:val="00B81755"/>
    <w:rsid w:val="00BD1A68"/>
    <w:rsid w:val="00BD2FE0"/>
    <w:rsid w:val="00BD3477"/>
    <w:rsid w:val="00BE1992"/>
    <w:rsid w:val="00BE307D"/>
    <w:rsid w:val="00BF796C"/>
    <w:rsid w:val="00C1527B"/>
    <w:rsid w:val="00C46822"/>
    <w:rsid w:val="00C52AEB"/>
    <w:rsid w:val="00C721E8"/>
    <w:rsid w:val="00C77E37"/>
    <w:rsid w:val="00CA693E"/>
    <w:rsid w:val="00CC4494"/>
    <w:rsid w:val="00CD0E8D"/>
    <w:rsid w:val="00CE011E"/>
    <w:rsid w:val="00CE05A5"/>
    <w:rsid w:val="00CE104E"/>
    <w:rsid w:val="00D03AB8"/>
    <w:rsid w:val="00D1134E"/>
    <w:rsid w:val="00D270D0"/>
    <w:rsid w:val="00D34720"/>
    <w:rsid w:val="00D4221D"/>
    <w:rsid w:val="00D42BE5"/>
    <w:rsid w:val="00D5189B"/>
    <w:rsid w:val="00D51E7B"/>
    <w:rsid w:val="00D56862"/>
    <w:rsid w:val="00D61F79"/>
    <w:rsid w:val="00D65D13"/>
    <w:rsid w:val="00D72578"/>
    <w:rsid w:val="00D935AB"/>
    <w:rsid w:val="00DA049D"/>
    <w:rsid w:val="00DC0BBF"/>
    <w:rsid w:val="00DD3D2F"/>
    <w:rsid w:val="00DE0B46"/>
    <w:rsid w:val="00DE1DC4"/>
    <w:rsid w:val="00DE1FD2"/>
    <w:rsid w:val="00E023F0"/>
    <w:rsid w:val="00E04B74"/>
    <w:rsid w:val="00E067F8"/>
    <w:rsid w:val="00E10FC6"/>
    <w:rsid w:val="00E13FF3"/>
    <w:rsid w:val="00E156FB"/>
    <w:rsid w:val="00E22775"/>
    <w:rsid w:val="00E266A6"/>
    <w:rsid w:val="00E41097"/>
    <w:rsid w:val="00E51567"/>
    <w:rsid w:val="00E57E76"/>
    <w:rsid w:val="00E74FB7"/>
    <w:rsid w:val="00E758C3"/>
    <w:rsid w:val="00E81241"/>
    <w:rsid w:val="00E833E4"/>
    <w:rsid w:val="00E83885"/>
    <w:rsid w:val="00E83E25"/>
    <w:rsid w:val="00EA3F3A"/>
    <w:rsid w:val="00EB4F48"/>
    <w:rsid w:val="00EB5D6A"/>
    <w:rsid w:val="00EC06F4"/>
    <w:rsid w:val="00ED1BAB"/>
    <w:rsid w:val="00ED3669"/>
    <w:rsid w:val="00EE583F"/>
    <w:rsid w:val="00EE5C58"/>
    <w:rsid w:val="00EF05BD"/>
    <w:rsid w:val="00EF61EA"/>
    <w:rsid w:val="00EF7445"/>
    <w:rsid w:val="00F10BBD"/>
    <w:rsid w:val="00F119E0"/>
    <w:rsid w:val="00F25E0E"/>
    <w:rsid w:val="00F3003F"/>
    <w:rsid w:val="00F33ACD"/>
    <w:rsid w:val="00F4233E"/>
    <w:rsid w:val="00F42340"/>
    <w:rsid w:val="00F53C98"/>
    <w:rsid w:val="00F55B0C"/>
    <w:rsid w:val="00F76AF5"/>
    <w:rsid w:val="00F87542"/>
    <w:rsid w:val="00F90ED8"/>
    <w:rsid w:val="00FA1FF8"/>
    <w:rsid w:val="00FA769E"/>
    <w:rsid w:val="00FB4360"/>
    <w:rsid w:val="00FD03E8"/>
    <w:rsid w:val="00FD0E68"/>
    <w:rsid w:val="0AD7104B"/>
    <w:rsid w:val="19E72F9F"/>
    <w:rsid w:val="2528C0E8"/>
    <w:rsid w:val="3D6F1052"/>
    <w:rsid w:val="3E5773F3"/>
    <w:rsid w:val="407FB03B"/>
    <w:rsid w:val="48528B8B"/>
    <w:rsid w:val="4E4D5045"/>
    <w:rsid w:val="4E96D58A"/>
    <w:rsid w:val="5F19A03C"/>
    <w:rsid w:val="63B966A2"/>
    <w:rsid w:val="7CE039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3BA0F"/>
  <w15:docId w15:val="{24C9FC74-5A6E-40A6-BC2F-5CD0ECEC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5" w:unhideWhenUsed="1" w:qFormat="1"/>
    <w:lsdException w:name="heading 5" w:semiHidden="1" w:uiPriority="6" w:unhideWhenUsed="1" w:qFormat="1"/>
    <w:lsdException w:name="heading 6" w:semiHidden="1" w:uiPriority="7" w:unhideWhenUsed="1" w:qFormat="1"/>
    <w:lsdException w:name="heading 7" w:semiHidden="1" w:uiPriority="8"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 w:unhideWhenUsed="1" w:qFormat="1"/>
    <w:lsdException w:name="List Number" w:semiHidden="1" w:uiPriority="1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1" w:unhideWhenUsed="1" w:qFormat="1"/>
    <w:lsdException w:name="List Number 3" w:semiHidden="1" w:uiPriority="12" w:unhideWhenUsed="1" w:qFormat="1"/>
    <w:lsdException w:name="List Number 4" w:semiHidden="1" w:uiPriority="13" w:unhideWhenUsed="1" w:qFormat="1"/>
    <w:lsdException w:name="List Number 5" w:semiHidden="1" w:uiPriority="14" w:unhideWhenUsed="1" w:qFormat="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2AE9"/>
  </w:style>
  <w:style w:type="paragraph" w:styleId="Heading1">
    <w:name w:val="heading 1"/>
    <w:next w:val="NormalIndent"/>
    <w:link w:val="Heading1Char"/>
    <w:uiPriority w:val="2"/>
    <w:qFormat/>
    <w:rsid w:val="00BD2FE0"/>
    <w:pPr>
      <w:keepNext/>
      <w:numPr>
        <w:numId w:val="2"/>
      </w:numPr>
      <w:spacing w:after="220"/>
      <w:outlineLvl w:val="0"/>
    </w:pPr>
    <w:rPr>
      <w:rFonts w:asciiTheme="majorHAnsi" w:eastAsiaTheme="majorEastAsia" w:hAnsiTheme="majorHAnsi" w:cstheme="majorBidi"/>
      <w:b/>
      <w:bCs/>
      <w:color w:val="000000" w:themeColor="text1"/>
      <w:szCs w:val="28"/>
      <w:lang w:eastAsia="en-GB"/>
    </w:rPr>
  </w:style>
  <w:style w:type="paragraph" w:styleId="Heading2">
    <w:name w:val="heading 2"/>
    <w:next w:val="NormalIndent"/>
    <w:link w:val="Heading2Char"/>
    <w:uiPriority w:val="3"/>
    <w:unhideWhenUsed/>
    <w:qFormat/>
    <w:rsid w:val="001A2AE9"/>
    <w:pPr>
      <w:numPr>
        <w:ilvl w:val="1"/>
        <w:numId w:val="2"/>
      </w:numPr>
      <w:spacing w:after="220"/>
      <w:outlineLvl w:val="1"/>
    </w:pPr>
    <w:rPr>
      <w:rFonts w:asciiTheme="majorHAnsi" w:eastAsiaTheme="majorEastAsia" w:hAnsiTheme="majorHAnsi" w:cstheme="majorBidi"/>
      <w:bCs/>
      <w:color w:val="000000" w:themeColor="text1"/>
      <w:szCs w:val="26"/>
      <w:lang w:eastAsia="en-GB"/>
    </w:rPr>
  </w:style>
  <w:style w:type="paragraph" w:styleId="Heading3">
    <w:name w:val="heading 3"/>
    <w:next w:val="NormalIndent"/>
    <w:link w:val="Heading3Char"/>
    <w:uiPriority w:val="4"/>
    <w:unhideWhenUsed/>
    <w:qFormat/>
    <w:rsid w:val="001A2AE9"/>
    <w:pPr>
      <w:numPr>
        <w:ilvl w:val="2"/>
        <w:numId w:val="2"/>
      </w:numPr>
      <w:spacing w:after="220"/>
      <w:outlineLvl w:val="2"/>
    </w:pPr>
    <w:rPr>
      <w:rFonts w:asciiTheme="majorHAnsi" w:eastAsiaTheme="majorEastAsia" w:hAnsiTheme="majorHAnsi" w:cstheme="majorBidi"/>
      <w:bCs/>
      <w:color w:val="000000" w:themeColor="text1"/>
      <w:szCs w:val="28"/>
      <w:lang w:eastAsia="en-GB"/>
    </w:rPr>
  </w:style>
  <w:style w:type="paragraph" w:styleId="Heading4">
    <w:name w:val="heading 4"/>
    <w:basedOn w:val="Normal"/>
    <w:next w:val="NormalIndent"/>
    <w:link w:val="Heading4Char"/>
    <w:uiPriority w:val="5"/>
    <w:unhideWhenUsed/>
    <w:qFormat/>
    <w:rsid w:val="00BD2FE0"/>
    <w:pPr>
      <w:numPr>
        <w:ilvl w:val="3"/>
        <w:numId w:val="2"/>
      </w:numPr>
      <w:outlineLvl w:val="3"/>
    </w:pPr>
    <w:rPr>
      <w:rFonts w:asciiTheme="majorHAnsi" w:eastAsiaTheme="majorEastAsia" w:hAnsiTheme="majorHAnsi" w:cstheme="majorBidi"/>
      <w:bCs/>
      <w:iCs/>
      <w:color w:val="000000" w:themeColor="text1"/>
      <w:szCs w:val="28"/>
      <w:lang w:eastAsia="en-GB"/>
    </w:rPr>
  </w:style>
  <w:style w:type="paragraph" w:styleId="Heading5">
    <w:name w:val="heading 5"/>
    <w:basedOn w:val="Normal"/>
    <w:link w:val="Heading5Char"/>
    <w:uiPriority w:val="6"/>
    <w:unhideWhenUsed/>
    <w:qFormat/>
    <w:rsid w:val="0027640F"/>
    <w:pPr>
      <w:numPr>
        <w:ilvl w:val="4"/>
        <w:numId w:val="2"/>
      </w:numPr>
      <w:outlineLvl w:val="4"/>
    </w:pPr>
    <w:rPr>
      <w:rFonts w:asciiTheme="majorHAnsi" w:eastAsiaTheme="majorEastAsia" w:hAnsiTheme="majorHAnsi" w:cstheme="majorBidi"/>
      <w:color w:val="000000" w:themeColor="text1"/>
      <w:szCs w:val="28"/>
      <w:lang w:eastAsia="en-GB"/>
    </w:rPr>
  </w:style>
  <w:style w:type="paragraph" w:styleId="Heading6">
    <w:name w:val="heading 6"/>
    <w:basedOn w:val="Normal"/>
    <w:link w:val="Heading6Char"/>
    <w:uiPriority w:val="7"/>
    <w:unhideWhenUsed/>
    <w:qFormat/>
    <w:rsid w:val="0027640F"/>
    <w:pPr>
      <w:numPr>
        <w:ilvl w:val="5"/>
        <w:numId w:val="2"/>
      </w:numPr>
      <w:outlineLvl w:val="5"/>
    </w:pPr>
    <w:rPr>
      <w:rFonts w:asciiTheme="majorHAnsi" w:eastAsiaTheme="majorEastAsia" w:hAnsiTheme="majorHAnsi" w:cstheme="majorBidi"/>
      <w:iCs/>
      <w:szCs w:val="28"/>
      <w:lang w:eastAsia="en-GB"/>
    </w:rPr>
  </w:style>
  <w:style w:type="paragraph" w:styleId="Heading7">
    <w:name w:val="heading 7"/>
    <w:basedOn w:val="Normal"/>
    <w:link w:val="Heading7Char"/>
    <w:uiPriority w:val="8"/>
    <w:unhideWhenUsed/>
    <w:qFormat/>
    <w:rsid w:val="0027640F"/>
    <w:pPr>
      <w:keepNext/>
      <w:keepLines/>
      <w:numPr>
        <w:ilvl w:val="6"/>
        <w:numId w:val="2"/>
      </w:numPr>
      <w:outlineLvl w:val="6"/>
    </w:pPr>
    <w:rPr>
      <w:rFonts w:asciiTheme="majorHAnsi" w:eastAsiaTheme="majorEastAsia" w:hAnsiTheme="majorHAnsi" w:cstheme="majorBidi"/>
      <w:iCs/>
      <w:szCs w:val="28"/>
      <w:lang w:eastAsia="en-GB"/>
    </w:rPr>
  </w:style>
  <w:style w:type="paragraph" w:styleId="Heading8">
    <w:name w:val="heading 8"/>
    <w:basedOn w:val="Normal"/>
    <w:next w:val="Normal"/>
    <w:link w:val="Heading8Char"/>
    <w:uiPriority w:val="9"/>
    <w:semiHidden/>
    <w:unhideWhenUsed/>
    <w:rsid w:val="0027640F"/>
    <w:pPr>
      <w:keepNext/>
      <w:keepLines/>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rsid w:val="0019551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BD2FE0"/>
    <w:rPr>
      <w:rFonts w:asciiTheme="majorHAnsi" w:eastAsiaTheme="majorEastAsia" w:hAnsiTheme="majorHAnsi" w:cstheme="majorBidi"/>
      <w:b/>
      <w:bCs/>
      <w:color w:val="000000" w:themeColor="text1"/>
      <w:szCs w:val="28"/>
      <w:lang w:eastAsia="en-GB"/>
    </w:rPr>
  </w:style>
  <w:style w:type="character" w:customStyle="1" w:styleId="Heading2Char">
    <w:name w:val="Heading 2 Char"/>
    <w:basedOn w:val="DefaultParagraphFont"/>
    <w:link w:val="Heading2"/>
    <w:uiPriority w:val="3"/>
    <w:rsid w:val="001A2AE9"/>
    <w:rPr>
      <w:rFonts w:asciiTheme="majorHAnsi" w:eastAsiaTheme="majorEastAsia" w:hAnsiTheme="majorHAnsi" w:cstheme="majorBidi"/>
      <w:bCs/>
      <w:color w:val="000000" w:themeColor="text1"/>
      <w:szCs w:val="26"/>
      <w:lang w:eastAsia="en-GB"/>
    </w:rPr>
  </w:style>
  <w:style w:type="character" w:customStyle="1" w:styleId="Heading3Char">
    <w:name w:val="Heading 3 Char"/>
    <w:basedOn w:val="DefaultParagraphFont"/>
    <w:link w:val="Heading3"/>
    <w:uiPriority w:val="4"/>
    <w:rsid w:val="001A2AE9"/>
    <w:rPr>
      <w:rFonts w:asciiTheme="majorHAnsi" w:eastAsiaTheme="majorEastAsia" w:hAnsiTheme="majorHAnsi" w:cstheme="majorBidi"/>
      <w:bCs/>
      <w:color w:val="000000" w:themeColor="text1"/>
      <w:szCs w:val="28"/>
      <w:lang w:eastAsia="en-GB"/>
    </w:rPr>
  </w:style>
  <w:style w:type="paragraph" w:styleId="NormalIndent">
    <w:name w:val="Normal Indent"/>
    <w:basedOn w:val="Normal"/>
    <w:uiPriority w:val="1"/>
    <w:unhideWhenUsed/>
    <w:qFormat/>
    <w:rsid w:val="0027640F"/>
    <w:pPr>
      <w:ind w:left="720"/>
    </w:pPr>
  </w:style>
  <w:style w:type="character" w:customStyle="1" w:styleId="Heading4Char">
    <w:name w:val="Heading 4 Char"/>
    <w:basedOn w:val="DefaultParagraphFont"/>
    <w:link w:val="Heading4"/>
    <w:uiPriority w:val="5"/>
    <w:rsid w:val="00BD2FE0"/>
    <w:rPr>
      <w:rFonts w:asciiTheme="majorHAnsi" w:eastAsiaTheme="majorEastAsia" w:hAnsiTheme="majorHAnsi" w:cstheme="majorBidi"/>
      <w:bCs/>
      <w:iCs/>
      <w:color w:val="000000" w:themeColor="text1"/>
      <w:szCs w:val="28"/>
      <w:lang w:eastAsia="en-GB"/>
    </w:rPr>
  </w:style>
  <w:style w:type="character" w:customStyle="1" w:styleId="Heading5Char">
    <w:name w:val="Heading 5 Char"/>
    <w:basedOn w:val="DefaultParagraphFont"/>
    <w:link w:val="Heading5"/>
    <w:uiPriority w:val="6"/>
    <w:rsid w:val="0027640F"/>
    <w:rPr>
      <w:rFonts w:asciiTheme="majorHAnsi" w:eastAsiaTheme="majorEastAsia" w:hAnsiTheme="majorHAnsi" w:cstheme="majorBidi"/>
      <w:color w:val="000000" w:themeColor="text1"/>
      <w:szCs w:val="28"/>
      <w:lang w:eastAsia="en-GB"/>
    </w:rPr>
  </w:style>
  <w:style w:type="character" w:customStyle="1" w:styleId="Heading6Char">
    <w:name w:val="Heading 6 Char"/>
    <w:basedOn w:val="DefaultParagraphFont"/>
    <w:link w:val="Heading6"/>
    <w:uiPriority w:val="7"/>
    <w:rsid w:val="0027640F"/>
    <w:rPr>
      <w:rFonts w:asciiTheme="majorHAnsi" w:eastAsiaTheme="majorEastAsia" w:hAnsiTheme="majorHAnsi" w:cstheme="majorBidi"/>
      <w:iCs/>
      <w:szCs w:val="28"/>
      <w:lang w:eastAsia="en-GB"/>
    </w:rPr>
  </w:style>
  <w:style w:type="character" w:customStyle="1" w:styleId="Heading7Char">
    <w:name w:val="Heading 7 Char"/>
    <w:basedOn w:val="DefaultParagraphFont"/>
    <w:link w:val="Heading7"/>
    <w:uiPriority w:val="8"/>
    <w:rsid w:val="0027640F"/>
    <w:rPr>
      <w:rFonts w:asciiTheme="majorHAnsi" w:eastAsiaTheme="majorEastAsia" w:hAnsiTheme="majorHAnsi" w:cstheme="majorBidi"/>
      <w:iCs/>
      <w:szCs w:val="28"/>
      <w:lang w:eastAsia="en-GB"/>
    </w:rPr>
  </w:style>
  <w:style w:type="numbering" w:customStyle="1" w:styleId="IETHeadings">
    <w:name w:val="IET Headings"/>
    <w:uiPriority w:val="99"/>
    <w:semiHidden/>
    <w:rsid w:val="0027640F"/>
    <w:pPr>
      <w:numPr>
        <w:numId w:val="1"/>
      </w:numPr>
    </w:pPr>
  </w:style>
  <w:style w:type="character" w:customStyle="1" w:styleId="Heading8Char">
    <w:name w:val="Heading 8 Char"/>
    <w:basedOn w:val="DefaultParagraphFont"/>
    <w:link w:val="Heading8"/>
    <w:uiPriority w:val="9"/>
    <w:semiHidden/>
    <w:rsid w:val="0027640F"/>
    <w:rPr>
      <w:rFonts w:asciiTheme="majorHAnsi" w:eastAsiaTheme="majorEastAsia" w:hAnsiTheme="majorHAnsi" w:cstheme="majorBidi"/>
      <w:sz w:val="20"/>
      <w:szCs w:val="20"/>
    </w:rPr>
  </w:style>
  <w:style w:type="paragraph" w:styleId="Header">
    <w:name w:val="header"/>
    <w:basedOn w:val="Normal"/>
    <w:link w:val="HeaderChar"/>
    <w:uiPriority w:val="99"/>
    <w:unhideWhenUsed/>
    <w:rsid w:val="00BD3477"/>
    <w:pPr>
      <w:tabs>
        <w:tab w:val="center" w:pos="4513"/>
        <w:tab w:val="right" w:pos="9026"/>
      </w:tabs>
    </w:pPr>
  </w:style>
  <w:style w:type="character" w:customStyle="1" w:styleId="HeaderChar">
    <w:name w:val="Header Char"/>
    <w:basedOn w:val="DefaultParagraphFont"/>
    <w:link w:val="Header"/>
    <w:uiPriority w:val="99"/>
    <w:rsid w:val="00BD3477"/>
  </w:style>
  <w:style w:type="paragraph" w:styleId="Footer">
    <w:name w:val="footer"/>
    <w:link w:val="FooterChar"/>
    <w:uiPriority w:val="99"/>
    <w:unhideWhenUsed/>
    <w:rsid w:val="00BD3477"/>
    <w:pPr>
      <w:jc w:val="right"/>
    </w:pPr>
    <w:rPr>
      <w:sz w:val="13"/>
    </w:rPr>
  </w:style>
  <w:style w:type="character" w:customStyle="1" w:styleId="FooterChar">
    <w:name w:val="Footer Char"/>
    <w:basedOn w:val="DefaultParagraphFont"/>
    <w:link w:val="Footer"/>
    <w:uiPriority w:val="99"/>
    <w:rsid w:val="00BD3477"/>
    <w:rPr>
      <w:sz w:val="13"/>
    </w:rPr>
  </w:style>
  <w:style w:type="character" w:styleId="PlaceholderText">
    <w:name w:val="Placeholder Text"/>
    <w:basedOn w:val="DefaultParagraphFont"/>
    <w:uiPriority w:val="99"/>
    <w:semiHidden/>
    <w:rsid w:val="00BD3477"/>
    <w:rPr>
      <w:vanish w:val="0"/>
    </w:rPr>
  </w:style>
  <w:style w:type="paragraph" w:styleId="BalloonText">
    <w:name w:val="Balloon Text"/>
    <w:basedOn w:val="Normal"/>
    <w:link w:val="BalloonTextChar"/>
    <w:uiPriority w:val="99"/>
    <w:semiHidden/>
    <w:unhideWhenUsed/>
    <w:rsid w:val="0027640F"/>
    <w:rPr>
      <w:rFonts w:ascii="Tahoma" w:hAnsi="Tahoma" w:cs="Tahoma"/>
      <w:sz w:val="16"/>
      <w:szCs w:val="16"/>
    </w:rPr>
  </w:style>
  <w:style w:type="character" w:customStyle="1" w:styleId="BalloonTextChar">
    <w:name w:val="Balloon Text Char"/>
    <w:basedOn w:val="DefaultParagraphFont"/>
    <w:link w:val="BalloonText"/>
    <w:uiPriority w:val="99"/>
    <w:semiHidden/>
    <w:rsid w:val="0027640F"/>
    <w:rPr>
      <w:rFonts w:ascii="Tahoma" w:hAnsi="Tahoma" w:cs="Tahoma"/>
      <w:sz w:val="16"/>
      <w:szCs w:val="16"/>
    </w:rPr>
  </w:style>
  <w:style w:type="table" w:styleId="TableGrid">
    <w:name w:val="Table Grid"/>
    <w:basedOn w:val="TableNormal"/>
    <w:uiPriority w:val="59"/>
    <w:semiHidden/>
    <w:rsid w:val="00E10FC6"/>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rPr>
        <w:b/>
      </w:rPr>
      <w:tblPr/>
      <w:trPr>
        <w:tblHeader/>
      </w:trPr>
      <w:tcPr>
        <w:shd w:val="clear" w:color="auto" w:fill="A6A6A6" w:themeFill="background1" w:themeFillShade="A6"/>
      </w:tcPr>
    </w:tblStylePr>
  </w:style>
  <w:style w:type="paragraph" w:styleId="Title">
    <w:name w:val="Title"/>
    <w:basedOn w:val="Normal"/>
    <w:next w:val="Normal"/>
    <w:link w:val="TitleChar"/>
    <w:semiHidden/>
    <w:rsid w:val="00B05696"/>
    <w:rPr>
      <w:rFonts w:asciiTheme="majorHAnsi" w:eastAsiaTheme="majorEastAsia" w:hAnsiTheme="majorHAnsi" w:cstheme="majorBidi"/>
      <w:b/>
      <w:spacing w:val="5"/>
      <w:kern w:val="28"/>
      <w:szCs w:val="52"/>
    </w:rPr>
  </w:style>
  <w:style w:type="character" w:customStyle="1" w:styleId="TitleChar">
    <w:name w:val="Title Char"/>
    <w:basedOn w:val="DefaultParagraphFont"/>
    <w:link w:val="Title"/>
    <w:uiPriority w:val="10"/>
    <w:rsid w:val="00B05696"/>
    <w:rPr>
      <w:rFonts w:asciiTheme="majorHAnsi" w:eastAsiaTheme="majorEastAsia" w:hAnsiTheme="majorHAnsi" w:cstheme="majorBidi"/>
      <w:b/>
      <w:spacing w:val="5"/>
      <w:kern w:val="28"/>
      <w:szCs w:val="52"/>
    </w:rPr>
  </w:style>
  <w:style w:type="paragraph" w:customStyle="1" w:styleId="Appendix">
    <w:name w:val="Appendix"/>
    <w:next w:val="Normal"/>
    <w:uiPriority w:val="17"/>
    <w:qFormat/>
    <w:rsid w:val="00BD2FE0"/>
    <w:pPr>
      <w:numPr>
        <w:numId w:val="12"/>
      </w:numPr>
      <w:jc w:val="right"/>
      <w:outlineLvl w:val="0"/>
    </w:pPr>
    <w:rPr>
      <w:b/>
      <w:lang w:eastAsia="en-GB"/>
    </w:rPr>
  </w:style>
  <w:style w:type="numbering" w:customStyle="1" w:styleId="IETAppendixHeadings">
    <w:name w:val="IET Appendix Headings"/>
    <w:uiPriority w:val="99"/>
    <w:semiHidden/>
    <w:rsid w:val="00767D38"/>
    <w:pPr>
      <w:numPr>
        <w:numId w:val="3"/>
      </w:numPr>
    </w:pPr>
  </w:style>
  <w:style w:type="paragraph" w:customStyle="1" w:styleId="Appendix2">
    <w:name w:val="Appendix 2"/>
    <w:next w:val="Normal"/>
    <w:uiPriority w:val="18"/>
    <w:qFormat/>
    <w:rsid w:val="00767D38"/>
    <w:pPr>
      <w:numPr>
        <w:ilvl w:val="1"/>
        <w:numId w:val="12"/>
      </w:numPr>
      <w:outlineLvl w:val="1"/>
    </w:pPr>
    <w:rPr>
      <w:lang w:eastAsia="en-GB"/>
    </w:rPr>
  </w:style>
  <w:style w:type="paragraph" w:customStyle="1" w:styleId="Appendix3">
    <w:name w:val="Appendix 3"/>
    <w:next w:val="Normal"/>
    <w:uiPriority w:val="19"/>
    <w:qFormat/>
    <w:rsid w:val="00767D38"/>
    <w:pPr>
      <w:numPr>
        <w:ilvl w:val="2"/>
        <w:numId w:val="12"/>
      </w:numPr>
      <w:outlineLvl w:val="2"/>
    </w:pPr>
    <w:rPr>
      <w:lang w:eastAsia="en-GB"/>
    </w:rPr>
  </w:style>
  <w:style w:type="paragraph" w:styleId="TOC1">
    <w:name w:val="toc 1"/>
    <w:basedOn w:val="Normal"/>
    <w:next w:val="Normal"/>
    <w:autoRedefine/>
    <w:uiPriority w:val="39"/>
    <w:semiHidden/>
    <w:unhideWhenUsed/>
    <w:rsid w:val="00B40DF2"/>
    <w:pPr>
      <w:spacing w:after="100"/>
    </w:pPr>
  </w:style>
  <w:style w:type="paragraph" w:styleId="TOC2">
    <w:name w:val="toc 2"/>
    <w:basedOn w:val="Normal"/>
    <w:next w:val="Normal"/>
    <w:autoRedefine/>
    <w:uiPriority w:val="39"/>
    <w:semiHidden/>
    <w:unhideWhenUsed/>
    <w:rsid w:val="00B40DF2"/>
    <w:pPr>
      <w:spacing w:after="100"/>
      <w:ind w:left="220"/>
    </w:pPr>
  </w:style>
  <w:style w:type="paragraph" w:styleId="TOC3">
    <w:name w:val="toc 3"/>
    <w:basedOn w:val="Normal"/>
    <w:next w:val="Normal"/>
    <w:autoRedefine/>
    <w:uiPriority w:val="39"/>
    <w:semiHidden/>
    <w:unhideWhenUsed/>
    <w:rsid w:val="00B40DF2"/>
    <w:pPr>
      <w:spacing w:after="100"/>
      <w:ind w:left="440"/>
    </w:pPr>
  </w:style>
  <w:style w:type="character" w:styleId="Hyperlink">
    <w:name w:val="Hyperlink"/>
    <w:basedOn w:val="DefaultParagraphFont"/>
    <w:uiPriority w:val="99"/>
    <w:semiHidden/>
    <w:unhideWhenUsed/>
    <w:rsid w:val="00B40DF2"/>
    <w:rPr>
      <w:color w:val="008CCF" w:themeColor="hyperlink"/>
      <w:u w:val="single"/>
    </w:rPr>
  </w:style>
  <w:style w:type="numbering" w:styleId="111111">
    <w:name w:val="Outline List 2"/>
    <w:basedOn w:val="NoList"/>
    <w:uiPriority w:val="99"/>
    <w:semiHidden/>
    <w:unhideWhenUsed/>
    <w:rsid w:val="00195512"/>
    <w:pPr>
      <w:numPr>
        <w:numId w:val="4"/>
      </w:numPr>
    </w:pPr>
  </w:style>
  <w:style w:type="numbering" w:styleId="1ai">
    <w:name w:val="Outline List 1"/>
    <w:basedOn w:val="NoList"/>
    <w:uiPriority w:val="99"/>
    <w:semiHidden/>
    <w:unhideWhenUsed/>
    <w:rsid w:val="00195512"/>
    <w:pPr>
      <w:numPr>
        <w:numId w:val="5"/>
      </w:numPr>
    </w:pPr>
  </w:style>
  <w:style w:type="character" w:customStyle="1" w:styleId="Heading9Char">
    <w:name w:val="Heading 9 Char"/>
    <w:basedOn w:val="DefaultParagraphFont"/>
    <w:link w:val="Heading9"/>
    <w:uiPriority w:val="9"/>
    <w:semiHidden/>
    <w:rsid w:val="00195512"/>
    <w:rPr>
      <w:rFonts w:asciiTheme="majorHAnsi" w:eastAsiaTheme="majorEastAsia" w:hAnsiTheme="majorHAnsi" w:cstheme="majorBidi"/>
      <w:i/>
      <w:iCs/>
      <w:color w:val="404040" w:themeColor="text1" w:themeTint="BF"/>
      <w:sz w:val="20"/>
      <w:szCs w:val="20"/>
    </w:rPr>
  </w:style>
  <w:style w:type="numbering" w:styleId="ArticleSection">
    <w:name w:val="Outline List 3"/>
    <w:basedOn w:val="NoList"/>
    <w:uiPriority w:val="99"/>
    <w:semiHidden/>
    <w:unhideWhenUsed/>
    <w:rsid w:val="00195512"/>
    <w:pPr>
      <w:numPr>
        <w:numId w:val="6"/>
      </w:numPr>
    </w:pPr>
  </w:style>
  <w:style w:type="paragraph" w:styleId="Bibliography">
    <w:name w:val="Bibliography"/>
    <w:basedOn w:val="Normal"/>
    <w:next w:val="Normal"/>
    <w:uiPriority w:val="37"/>
    <w:semiHidden/>
    <w:unhideWhenUsed/>
    <w:rsid w:val="00195512"/>
  </w:style>
  <w:style w:type="paragraph" w:styleId="BlockText">
    <w:name w:val="Block Text"/>
    <w:basedOn w:val="Normal"/>
    <w:uiPriority w:val="99"/>
    <w:semiHidden/>
    <w:unhideWhenUsed/>
    <w:rsid w:val="00195512"/>
    <w:pPr>
      <w:pBdr>
        <w:top w:val="single" w:sz="2" w:space="10" w:color="0092CF" w:themeColor="accent1" w:shadow="1"/>
        <w:left w:val="single" w:sz="2" w:space="10" w:color="0092CF" w:themeColor="accent1" w:shadow="1"/>
        <w:bottom w:val="single" w:sz="2" w:space="10" w:color="0092CF" w:themeColor="accent1" w:shadow="1"/>
        <w:right w:val="single" w:sz="2" w:space="10" w:color="0092CF" w:themeColor="accent1" w:shadow="1"/>
      </w:pBdr>
      <w:ind w:left="1152" w:right="1152"/>
    </w:pPr>
    <w:rPr>
      <w:rFonts w:eastAsiaTheme="minorEastAsia"/>
      <w:i/>
      <w:iCs/>
      <w:color w:val="0092CF" w:themeColor="accent1"/>
    </w:rPr>
  </w:style>
  <w:style w:type="paragraph" w:styleId="BodyText">
    <w:name w:val="Body Text"/>
    <w:basedOn w:val="Normal"/>
    <w:link w:val="BodyTextChar"/>
    <w:uiPriority w:val="99"/>
    <w:semiHidden/>
    <w:unhideWhenUsed/>
    <w:rsid w:val="00195512"/>
    <w:pPr>
      <w:spacing w:after="120"/>
    </w:pPr>
  </w:style>
  <w:style w:type="character" w:customStyle="1" w:styleId="BodyTextChar">
    <w:name w:val="Body Text Char"/>
    <w:basedOn w:val="DefaultParagraphFont"/>
    <w:link w:val="BodyText"/>
    <w:uiPriority w:val="99"/>
    <w:semiHidden/>
    <w:rsid w:val="00195512"/>
  </w:style>
  <w:style w:type="paragraph" w:styleId="BodyText2">
    <w:name w:val="Body Text 2"/>
    <w:basedOn w:val="Normal"/>
    <w:link w:val="BodyText2Char"/>
    <w:uiPriority w:val="99"/>
    <w:semiHidden/>
    <w:unhideWhenUsed/>
    <w:rsid w:val="00195512"/>
    <w:pPr>
      <w:spacing w:after="120" w:line="480" w:lineRule="auto"/>
    </w:pPr>
  </w:style>
  <w:style w:type="character" w:customStyle="1" w:styleId="BodyText2Char">
    <w:name w:val="Body Text 2 Char"/>
    <w:basedOn w:val="DefaultParagraphFont"/>
    <w:link w:val="BodyText2"/>
    <w:uiPriority w:val="99"/>
    <w:semiHidden/>
    <w:rsid w:val="00195512"/>
  </w:style>
  <w:style w:type="paragraph" w:styleId="BodyText3">
    <w:name w:val="Body Text 3"/>
    <w:basedOn w:val="Normal"/>
    <w:link w:val="BodyText3Char"/>
    <w:uiPriority w:val="99"/>
    <w:semiHidden/>
    <w:unhideWhenUsed/>
    <w:rsid w:val="00195512"/>
    <w:pPr>
      <w:spacing w:after="120"/>
    </w:pPr>
    <w:rPr>
      <w:sz w:val="16"/>
      <w:szCs w:val="16"/>
    </w:rPr>
  </w:style>
  <w:style w:type="character" w:customStyle="1" w:styleId="BodyText3Char">
    <w:name w:val="Body Text 3 Char"/>
    <w:basedOn w:val="DefaultParagraphFont"/>
    <w:link w:val="BodyText3"/>
    <w:uiPriority w:val="99"/>
    <w:semiHidden/>
    <w:rsid w:val="00195512"/>
    <w:rPr>
      <w:sz w:val="16"/>
      <w:szCs w:val="16"/>
    </w:rPr>
  </w:style>
  <w:style w:type="paragraph" w:styleId="BodyTextFirstIndent">
    <w:name w:val="Body Text First Indent"/>
    <w:basedOn w:val="BodyText"/>
    <w:link w:val="BodyTextFirstIndentChar"/>
    <w:uiPriority w:val="99"/>
    <w:semiHidden/>
    <w:unhideWhenUsed/>
    <w:rsid w:val="00195512"/>
    <w:pPr>
      <w:spacing w:after="220"/>
      <w:ind w:firstLine="360"/>
    </w:pPr>
  </w:style>
  <w:style w:type="character" w:customStyle="1" w:styleId="BodyTextFirstIndentChar">
    <w:name w:val="Body Text First Indent Char"/>
    <w:basedOn w:val="BodyTextChar"/>
    <w:link w:val="BodyTextFirstIndent"/>
    <w:uiPriority w:val="99"/>
    <w:semiHidden/>
    <w:rsid w:val="00195512"/>
  </w:style>
  <w:style w:type="paragraph" w:styleId="BodyTextIndent">
    <w:name w:val="Body Text Indent"/>
    <w:basedOn w:val="Normal"/>
    <w:link w:val="BodyTextIndentChar"/>
    <w:uiPriority w:val="99"/>
    <w:semiHidden/>
    <w:unhideWhenUsed/>
    <w:rsid w:val="00195512"/>
    <w:pPr>
      <w:spacing w:after="120"/>
      <w:ind w:left="283"/>
    </w:pPr>
  </w:style>
  <w:style w:type="character" w:customStyle="1" w:styleId="BodyTextIndentChar">
    <w:name w:val="Body Text Indent Char"/>
    <w:basedOn w:val="DefaultParagraphFont"/>
    <w:link w:val="BodyTextIndent"/>
    <w:uiPriority w:val="99"/>
    <w:semiHidden/>
    <w:rsid w:val="00195512"/>
  </w:style>
  <w:style w:type="paragraph" w:styleId="BodyTextFirstIndent2">
    <w:name w:val="Body Text First Indent 2"/>
    <w:basedOn w:val="BodyTextIndent"/>
    <w:link w:val="BodyTextFirstIndent2Char"/>
    <w:uiPriority w:val="99"/>
    <w:semiHidden/>
    <w:unhideWhenUsed/>
    <w:rsid w:val="00195512"/>
    <w:pPr>
      <w:spacing w:after="220"/>
      <w:ind w:left="360" w:firstLine="360"/>
    </w:pPr>
  </w:style>
  <w:style w:type="character" w:customStyle="1" w:styleId="BodyTextFirstIndent2Char">
    <w:name w:val="Body Text First Indent 2 Char"/>
    <w:basedOn w:val="BodyTextIndentChar"/>
    <w:link w:val="BodyTextFirstIndent2"/>
    <w:uiPriority w:val="99"/>
    <w:semiHidden/>
    <w:rsid w:val="00195512"/>
  </w:style>
  <w:style w:type="paragraph" w:styleId="BodyTextIndent2">
    <w:name w:val="Body Text Indent 2"/>
    <w:basedOn w:val="Normal"/>
    <w:link w:val="BodyTextIndent2Char"/>
    <w:uiPriority w:val="99"/>
    <w:semiHidden/>
    <w:unhideWhenUsed/>
    <w:rsid w:val="00195512"/>
    <w:pPr>
      <w:spacing w:after="120" w:line="480" w:lineRule="auto"/>
      <w:ind w:left="283"/>
    </w:pPr>
  </w:style>
  <w:style w:type="character" w:customStyle="1" w:styleId="BodyTextIndent2Char">
    <w:name w:val="Body Text Indent 2 Char"/>
    <w:basedOn w:val="DefaultParagraphFont"/>
    <w:link w:val="BodyTextIndent2"/>
    <w:uiPriority w:val="99"/>
    <w:semiHidden/>
    <w:rsid w:val="00195512"/>
  </w:style>
  <w:style w:type="paragraph" w:styleId="BodyTextIndent3">
    <w:name w:val="Body Text Indent 3"/>
    <w:basedOn w:val="Normal"/>
    <w:link w:val="BodyTextIndent3Char"/>
    <w:uiPriority w:val="99"/>
    <w:semiHidden/>
    <w:unhideWhenUsed/>
    <w:rsid w:val="00195512"/>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95512"/>
    <w:rPr>
      <w:sz w:val="16"/>
      <w:szCs w:val="16"/>
    </w:rPr>
  </w:style>
  <w:style w:type="character" w:styleId="BookTitle">
    <w:name w:val="Book Title"/>
    <w:basedOn w:val="DefaultParagraphFont"/>
    <w:uiPriority w:val="33"/>
    <w:semiHidden/>
    <w:rsid w:val="00195512"/>
    <w:rPr>
      <w:b/>
      <w:bCs/>
      <w:smallCaps/>
      <w:spacing w:val="5"/>
    </w:rPr>
  </w:style>
  <w:style w:type="paragraph" w:styleId="Caption">
    <w:name w:val="caption"/>
    <w:basedOn w:val="Normal"/>
    <w:next w:val="Normal"/>
    <w:uiPriority w:val="35"/>
    <w:semiHidden/>
    <w:unhideWhenUsed/>
    <w:rsid w:val="00195512"/>
    <w:pPr>
      <w:spacing w:after="200"/>
    </w:pPr>
    <w:rPr>
      <w:b/>
      <w:bCs/>
      <w:color w:val="0092CF" w:themeColor="accent1"/>
      <w:sz w:val="18"/>
      <w:szCs w:val="18"/>
    </w:rPr>
  </w:style>
  <w:style w:type="paragraph" w:styleId="Closing">
    <w:name w:val="Closing"/>
    <w:basedOn w:val="Normal"/>
    <w:link w:val="ClosingChar"/>
    <w:uiPriority w:val="99"/>
    <w:semiHidden/>
    <w:unhideWhenUsed/>
    <w:rsid w:val="00195512"/>
    <w:pPr>
      <w:ind w:left="4252"/>
    </w:pPr>
  </w:style>
  <w:style w:type="character" w:customStyle="1" w:styleId="ClosingChar">
    <w:name w:val="Closing Char"/>
    <w:basedOn w:val="DefaultParagraphFont"/>
    <w:link w:val="Closing"/>
    <w:uiPriority w:val="99"/>
    <w:semiHidden/>
    <w:rsid w:val="00195512"/>
  </w:style>
  <w:style w:type="character" w:styleId="CommentReference">
    <w:name w:val="annotation reference"/>
    <w:basedOn w:val="DefaultParagraphFont"/>
    <w:uiPriority w:val="99"/>
    <w:semiHidden/>
    <w:unhideWhenUsed/>
    <w:rsid w:val="00195512"/>
    <w:rPr>
      <w:sz w:val="16"/>
      <w:szCs w:val="16"/>
    </w:rPr>
  </w:style>
  <w:style w:type="paragraph" w:styleId="CommentText">
    <w:name w:val="annotation text"/>
    <w:basedOn w:val="Normal"/>
    <w:link w:val="CommentTextChar"/>
    <w:uiPriority w:val="99"/>
    <w:unhideWhenUsed/>
    <w:rsid w:val="00195512"/>
    <w:rPr>
      <w:sz w:val="20"/>
      <w:szCs w:val="20"/>
    </w:rPr>
  </w:style>
  <w:style w:type="character" w:customStyle="1" w:styleId="CommentTextChar">
    <w:name w:val="Comment Text Char"/>
    <w:basedOn w:val="DefaultParagraphFont"/>
    <w:link w:val="CommentText"/>
    <w:uiPriority w:val="99"/>
    <w:rsid w:val="00195512"/>
    <w:rPr>
      <w:sz w:val="20"/>
      <w:szCs w:val="20"/>
    </w:rPr>
  </w:style>
  <w:style w:type="paragraph" w:styleId="CommentSubject">
    <w:name w:val="annotation subject"/>
    <w:basedOn w:val="CommentText"/>
    <w:next w:val="CommentText"/>
    <w:link w:val="CommentSubjectChar"/>
    <w:uiPriority w:val="99"/>
    <w:semiHidden/>
    <w:unhideWhenUsed/>
    <w:rsid w:val="00195512"/>
    <w:rPr>
      <w:b/>
      <w:bCs/>
    </w:rPr>
  </w:style>
  <w:style w:type="character" w:customStyle="1" w:styleId="CommentSubjectChar">
    <w:name w:val="Comment Subject Char"/>
    <w:basedOn w:val="CommentTextChar"/>
    <w:link w:val="CommentSubject"/>
    <w:uiPriority w:val="99"/>
    <w:semiHidden/>
    <w:rsid w:val="00195512"/>
    <w:rPr>
      <w:b/>
      <w:bCs/>
      <w:sz w:val="20"/>
      <w:szCs w:val="20"/>
    </w:rPr>
  </w:style>
  <w:style w:type="paragraph" w:styleId="Date">
    <w:name w:val="Date"/>
    <w:basedOn w:val="Normal"/>
    <w:next w:val="Normal"/>
    <w:link w:val="DateChar"/>
    <w:uiPriority w:val="99"/>
    <w:semiHidden/>
    <w:unhideWhenUsed/>
    <w:rsid w:val="00195512"/>
  </w:style>
  <w:style w:type="character" w:customStyle="1" w:styleId="DateChar">
    <w:name w:val="Date Char"/>
    <w:basedOn w:val="DefaultParagraphFont"/>
    <w:link w:val="Date"/>
    <w:uiPriority w:val="99"/>
    <w:semiHidden/>
    <w:rsid w:val="00195512"/>
  </w:style>
  <w:style w:type="paragraph" w:styleId="DocumentMap">
    <w:name w:val="Document Map"/>
    <w:basedOn w:val="Normal"/>
    <w:link w:val="DocumentMapChar"/>
    <w:uiPriority w:val="99"/>
    <w:semiHidden/>
    <w:unhideWhenUsed/>
    <w:rsid w:val="00195512"/>
    <w:rPr>
      <w:rFonts w:ascii="Tahoma" w:hAnsi="Tahoma" w:cs="Tahoma"/>
      <w:sz w:val="16"/>
      <w:szCs w:val="16"/>
    </w:rPr>
  </w:style>
  <w:style w:type="character" w:customStyle="1" w:styleId="DocumentMapChar">
    <w:name w:val="Document Map Char"/>
    <w:basedOn w:val="DefaultParagraphFont"/>
    <w:link w:val="DocumentMap"/>
    <w:uiPriority w:val="99"/>
    <w:semiHidden/>
    <w:rsid w:val="00195512"/>
    <w:rPr>
      <w:rFonts w:ascii="Tahoma" w:hAnsi="Tahoma" w:cs="Tahoma"/>
      <w:sz w:val="16"/>
      <w:szCs w:val="16"/>
    </w:rPr>
  </w:style>
  <w:style w:type="paragraph" w:styleId="E-mailSignature">
    <w:name w:val="E-mail Signature"/>
    <w:basedOn w:val="Normal"/>
    <w:link w:val="E-mailSignatureChar"/>
    <w:uiPriority w:val="99"/>
    <w:semiHidden/>
    <w:unhideWhenUsed/>
    <w:rsid w:val="00195512"/>
  </w:style>
  <w:style w:type="character" w:customStyle="1" w:styleId="E-mailSignatureChar">
    <w:name w:val="E-mail Signature Char"/>
    <w:basedOn w:val="DefaultParagraphFont"/>
    <w:link w:val="E-mailSignature"/>
    <w:uiPriority w:val="99"/>
    <w:semiHidden/>
    <w:rsid w:val="00195512"/>
  </w:style>
  <w:style w:type="character" w:styleId="Emphasis">
    <w:name w:val="Emphasis"/>
    <w:basedOn w:val="DefaultParagraphFont"/>
    <w:uiPriority w:val="20"/>
    <w:semiHidden/>
    <w:rsid w:val="00195512"/>
    <w:rPr>
      <w:i/>
      <w:iCs/>
    </w:rPr>
  </w:style>
  <w:style w:type="character" w:styleId="EndnoteReference">
    <w:name w:val="endnote reference"/>
    <w:basedOn w:val="DefaultParagraphFont"/>
    <w:uiPriority w:val="99"/>
    <w:semiHidden/>
    <w:unhideWhenUsed/>
    <w:rsid w:val="00195512"/>
    <w:rPr>
      <w:vertAlign w:val="superscript"/>
    </w:rPr>
  </w:style>
  <w:style w:type="paragraph" w:styleId="EndnoteText">
    <w:name w:val="endnote text"/>
    <w:basedOn w:val="Normal"/>
    <w:link w:val="EndnoteTextChar"/>
    <w:uiPriority w:val="99"/>
    <w:semiHidden/>
    <w:unhideWhenUsed/>
    <w:rsid w:val="00195512"/>
    <w:rPr>
      <w:sz w:val="20"/>
      <w:szCs w:val="20"/>
    </w:rPr>
  </w:style>
  <w:style w:type="character" w:customStyle="1" w:styleId="EndnoteTextChar">
    <w:name w:val="Endnote Text Char"/>
    <w:basedOn w:val="DefaultParagraphFont"/>
    <w:link w:val="EndnoteText"/>
    <w:uiPriority w:val="99"/>
    <w:semiHidden/>
    <w:rsid w:val="00195512"/>
    <w:rPr>
      <w:sz w:val="20"/>
      <w:szCs w:val="20"/>
    </w:rPr>
  </w:style>
  <w:style w:type="paragraph" w:styleId="EnvelopeAddress">
    <w:name w:val="envelope address"/>
    <w:basedOn w:val="Normal"/>
    <w:uiPriority w:val="99"/>
    <w:semiHidden/>
    <w:unhideWhenUsed/>
    <w:rsid w:val="0019551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95512"/>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195512"/>
    <w:rPr>
      <w:color w:val="9B5BA4" w:themeColor="followedHyperlink"/>
      <w:u w:val="single"/>
    </w:rPr>
  </w:style>
  <w:style w:type="character" w:styleId="FootnoteReference">
    <w:name w:val="footnote reference"/>
    <w:basedOn w:val="DefaultParagraphFont"/>
    <w:uiPriority w:val="99"/>
    <w:semiHidden/>
    <w:unhideWhenUsed/>
    <w:rsid w:val="00195512"/>
    <w:rPr>
      <w:vertAlign w:val="superscript"/>
    </w:rPr>
  </w:style>
  <w:style w:type="paragraph" w:styleId="FootnoteText">
    <w:name w:val="footnote text"/>
    <w:basedOn w:val="Normal"/>
    <w:link w:val="FootnoteTextChar"/>
    <w:uiPriority w:val="99"/>
    <w:semiHidden/>
    <w:unhideWhenUsed/>
    <w:rsid w:val="00195512"/>
    <w:rPr>
      <w:sz w:val="20"/>
      <w:szCs w:val="20"/>
    </w:rPr>
  </w:style>
  <w:style w:type="character" w:customStyle="1" w:styleId="FootnoteTextChar">
    <w:name w:val="Footnote Text Char"/>
    <w:basedOn w:val="DefaultParagraphFont"/>
    <w:link w:val="FootnoteText"/>
    <w:uiPriority w:val="99"/>
    <w:semiHidden/>
    <w:rsid w:val="00195512"/>
    <w:rPr>
      <w:sz w:val="20"/>
      <w:szCs w:val="20"/>
    </w:rPr>
  </w:style>
  <w:style w:type="character" w:styleId="HTMLAcronym">
    <w:name w:val="HTML Acronym"/>
    <w:basedOn w:val="DefaultParagraphFont"/>
    <w:uiPriority w:val="99"/>
    <w:semiHidden/>
    <w:unhideWhenUsed/>
    <w:rsid w:val="00195512"/>
  </w:style>
  <w:style w:type="paragraph" w:styleId="HTMLAddress">
    <w:name w:val="HTML Address"/>
    <w:basedOn w:val="Normal"/>
    <w:link w:val="HTMLAddressChar"/>
    <w:uiPriority w:val="99"/>
    <w:semiHidden/>
    <w:unhideWhenUsed/>
    <w:rsid w:val="00195512"/>
    <w:rPr>
      <w:i/>
      <w:iCs/>
    </w:rPr>
  </w:style>
  <w:style w:type="character" w:customStyle="1" w:styleId="HTMLAddressChar">
    <w:name w:val="HTML Address Char"/>
    <w:basedOn w:val="DefaultParagraphFont"/>
    <w:link w:val="HTMLAddress"/>
    <w:uiPriority w:val="99"/>
    <w:semiHidden/>
    <w:rsid w:val="00195512"/>
    <w:rPr>
      <w:i/>
      <w:iCs/>
    </w:rPr>
  </w:style>
  <w:style w:type="character" w:styleId="HTMLCite">
    <w:name w:val="HTML Cite"/>
    <w:basedOn w:val="DefaultParagraphFont"/>
    <w:uiPriority w:val="99"/>
    <w:semiHidden/>
    <w:unhideWhenUsed/>
    <w:rsid w:val="00195512"/>
    <w:rPr>
      <w:i/>
      <w:iCs/>
    </w:rPr>
  </w:style>
  <w:style w:type="character" w:styleId="HTMLCode">
    <w:name w:val="HTML Code"/>
    <w:basedOn w:val="DefaultParagraphFont"/>
    <w:uiPriority w:val="99"/>
    <w:semiHidden/>
    <w:unhideWhenUsed/>
    <w:rsid w:val="00195512"/>
    <w:rPr>
      <w:rFonts w:ascii="Consolas" w:hAnsi="Consolas" w:cs="Consolas"/>
      <w:sz w:val="20"/>
      <w:szCs w:val="20"/>
    </w:rPr>
  </w:style>
  <w:style w:type="character" w:styleId="HTMLDefinition">
    <w:name w:val="HTML Definition"/>
    <w:basedOn w:val="DefaultParagraphFont"/>
    <w:uiPriority w:val="99"/>
    <w:semiHidden/>
    <w:unhideWhenUsed/>
    <w:rsid w:val="00195512"/>
    <w:rPr>
      <w:i/>
      <w:iCs/>
    </w:rPr>
  </w:style>
  <w:style w:type="character" w:styleId="HTMLKeyboard">
    <w:name w:val="HTML Keyboard"/>
    <w:basedOn w:val="DefaultParagraphFont"/>
    <w:uiPriority w:val="99"/>
    <w:semiHidden/>
    <w:unhideWhenUsed/>
    <w:rsid w:val="00195512"/>
    <w:rPr>
      <w:rFonts w:ascii="Consolas" w:hAnsi="Consolas" w:cs="Consolas"/>
      <w:sz w:val="20"/>
      <w:szCs w:val="20"/>
    </w:rPr>
  </w:style>
  <w:style w:type="paragraph" w:styleId="HTMLPreformatted">
    <w:name w:val="HTML Preformatted"/>
    <w:basedOn w:val="Normal"/>
    <w:link w:val="HTMLPreformattedChar"/>
    <w:uiPriority w:val="99"/>
    <w:semiHidden/>
    <w:unhideWhenUsed/>
    <w:rsid w:val="00195512"/>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195512"/>
    <w:rPr>
      <w:rFonts w:ascii="Consolas" w:hAnsi="Consolas" w:cs="Consolas"/>
      <w:sz w:val="20"/>
      <w:szCs w:val="20"/>
    </w:rPr>
  </w:style>
  <w:style w:type="character" w:styleId="HTMLSample">
    <w:name w:val="HTML Sample"/>
    <w:basedOn w:val="DefaultParagraphFont"/>
    <w:uiPriority w:val="99"/>
    <w:semiHidden/>
    <w:unhideWhenUsed/>
    <w:rsid w:val="00195512"/>
    <w:rPr>
      <w:rFonts w:ascii="Consolas" w:hAnsi="Consolas" w:cs="Consolas"/>
      <w:sz w:val="24"/>
      <w:szCs w:val="24"/>
    </w:rPr>
  </w:style>
  <w:style w:type="character" w:styleId="HTMLTypewriter">
    <w:name w:val="HTML Typewriter"/>
    <w:basedOn w:val="DefaultParagraphFont"/>
    <w:uiPriority w:val="99"/>
    <w:semiHidden/>
    <w:unhideWhenUsed/>
    <w:rsid w:val="00195512"/>
    <w:rPr>
      <w:rFonts w:ascii="Consolas" w:hAnsi="Consolas" w:cs="Consolas"/>
      <w:sz w:val="20"/>
      <w:szCs w:val="20"/>
    </w:rPr>
  </w:style>
  <w:style w:type="character" w:styleId="HTMLVariable">
    <w:name w:val="HTML Variable"/>
    <w:basedOn w:val="DefaultParagraphFont"/>
    <w:uiPriority w:val="99"/>
    <w:semiHidden/>
    <w:unhideWhenUsed/>
    <w:rsid w:val="00195512"/>
    <w:rPr>
      <w:i/>
      <w:iCs/>
    </w:rPr>
  </w:style>
  <w:style w:type="paragraph" w:styleId="Index1">
    <w:name w:val="index 1"/>
    <w:basedOn w:val="Normal"/>
    <w:next w:val="Normal"/>
    <w:autoRedefine/>
    <w:uiPriority w:val="99"/>
    <w:semiHidden/>
    <w:unhideWhenUsed/>
    <w:rsid w:val="00195512"/>
    <w:pPr>
      <w:ind w:left="220" w:hanging="220"/>
    </w:pPr>
  </w:style>
  <w:style w:type="paragraph" w:styleId="Index2">
    <w:name w:val="index 2"/>
    <w:basedOn w:val="Normal"/>
    <w:next w:val="Normal"/>
    <w:autoRedefine/>
    <w:uiPriority w:val="99"/>
    <w:semiHidden/>
    <w:unhideWhenUsed/>
    <w:rsid w:val="00195512"/>
    <w:pPr>
      <w:ind w:left="440" w:hanging="220"/>
    </w:pPr>
  </w:style>
  <w:style w:type="paragraph" w:styleId="Index3">
    <w:name w:val="index 3"/>
    <w:basedOn w:val="Normal"/>
    <w:next w:val="Normal"/>
    <w:autoRedefine/>
    <w:uiPriority w:val="99"/>
    <w:semiHidden/>
    <w:unhideWhenUsed/>
    <w:rsid w:val="00195512"/>
    <w:pPr>
      <w:ind w:left="660" w:hanging="220"/>
    </w:pPr>
  </w:style>
  <w:style w:type="paragraph" w:styleId="Index4">
    <w:name w:val="index 4"/>
    <w:basedOn w:val="Normal"/>
    <w:next w:val="Normal"/>
    <w:autoRedefine/>
    <w:uiPriority w:val="99"/>
    <w:semiHidden/>
    <w:unhideWhenUsed/>
    <w:rsid w:val="00195512"/>
    <w:pPr>
      <w:ind w:left="880" w:hanging="220"/>
    </w:pPr>
  </w:style>
  <w:style w:type="paragraph" w:styleId="Index5">
    <w:name w:val="index 5"/>
    <w:basedOn w:val="Normal"/>
    <w:next w:val="Normal"/>
    <w:autoRedefine/>
    <w:uiPriority w:val="99"/>
    <w:semiHidden/>
    <w:unhideWhenUsed/>
    <w:rsid w:val="00195512"/>
    <w:pPr>
      <w:ind w:left="1100" w:hanging="220"/>
    </w:pPr>
  </w:style>
  <w:style w:type="paragraph" w:styleId="Index6">
    <w:name w:val="index 6"/>
    <w:basedOn w:val="Normal"/>
    <w:next w:val="Normal"/>
    <w:autoRedefine/>
    <w:uiPriority w:val="99"/>
    <w:semiHidden/>
    <w:unhideWhenUsed/>
    <w:rsid w:val="00195512"/>
    <w:pPr>
      <w:ind w:left="1320" w:hanging="220"/>
    </w:pPr>
  </w:style>
  <w:style w:type="paragraph" w:styleId="Index7">
    <w:name w:val="index 7"/>
    <w:basedOn w:val="Normal"/>
    <w:next w:val="Normal"/>
    <w:autoRedefine/>
    <w:uiPriority w:val="99"/>
    <w:semiHidden/>
    <w:unhideWhenUsed/>
    <w:rsid w:val="00195512"/>
    <w:pPr>
      <w:ind w:left="1540" w:hanging="220"/>
    </w:pPr>
  </w:style>
  <w:style w:type="paragraph" w:styleId="Index8">
    <w:name w:val="index 8"/>
    <w:basedOn w:val="Normal"/>
    <w:next w:val="Normal"/>
    <w:autoRedefine/>
    <w:uiPriority w:val="99"/>
    <w:semiHidden/>
    <w:unhideWhenUsed/>
    <w:rsid w:val="00195512"/>
    <w:pPr>
      <w:ind w:left="1760" w:hanging="220"/>
    </w:pPr>
  </w:style>
  <w:style w:type="paragraph" w:styleId="Index9">
    <w:name w:val="index 9"/>
    <w:basedOn w:val="Normal"/>
    <w:next w:val="Normal"/>
    <w:autoRedefine/>
    <w:uiPriority w:val="99"/>
    <w:semiHidden/>
    <w:unhideWhenUsed/>
    <w:rsid w:val="00195512"/>
    <w:pPr>
      <w:ind w:left="1980" w:hanging="220"/>
    </w:pPr>
  </w:style>
  <w:style w:type="paragraph" w:styleId="IndexHeading">
    <w:name w:val="index heading"/>
    <w:basedOn w:val="Normal"/>
    <w:next w:val="Index1"/>
    <w:uiPriority w:val="99"/>
    <w:semiHidden/>
    <w:unhideWhenUsed/>
    <w:rsid w:val="00195512"/>
    <w:rPr>
      <w:rFonts w:asciiTheme="majorHAnsi" w:eastAsiaTheme="majorEastAsia" w:hAnsiTheme="majorHAnsi" w:cstheme="majorBidi"/>
      <w:b/>
      <w:bCs/>
    </w:rPr>
  </w:style>
  <w:style w:type="character" w:styleId="IntenseEmphasis">
    <w:name w:val="Intense Emphasis"/>
    <w:basedOn w:val="DefaultParagraphFont"/>
    <w:uiPriority w:val="21"/>
    <w:semiHidden/>
    <w:rsid w:val="00195512"/>
    <w:rPr>
      <w:b/>
      <w:bCs/>
      <w:i/>
      <w:iCs/>
      <w:color w:val="0092CF" w:themeColor="accent1"/>
    </w:rPr>
  </w:style>
  <w:style w:type="paragraph" w:styleId="IntenseQuote">
    <w:name w:val="Intense Quote"/>
    <w:basedOn w:val="Normal"/>
    <w:next w:val="Normal"/>
    <w:link w:val="IntenseQuoteChar"/>
    <w:uiPriority w:val="30"/>
    <w:semiHidden/>
    <w:rsid w:val="00195512"/>
    <w:pPr>
      <w:pBdr>
        <w:bottom w:val="single" w:sz="4" w:space="4" w:color="0092CF" w:themeColor="accent1"/>
      </w:pBdr>
      <w:spacing w:before="200" w:after="280"/>
      <w:ind w:left="936" w:right="936"/>
    </w:pPr>
    <w:rPr>
      <w:b/>
      <w:bCs/>
      <w:i/>
      <w:iCs/>
      <w:color w:val="0092CF" w:themeColor="accent1"/>
    </w:rPr>
  </w:style>
  <w:style w:type="character" w:customStyle="1" w:styleId="IntenseQuoteChar">
    <w:name w:val="Intense Quote Char"/>
    <w:basedOn w:val="DefaultParagraphFont"/>
    <w:link w:val="IntenseQuote"/>
    <w:uiPriority w:val="30"/>
    <w:rsid w:val="00195512"/>
    <w:rPr>
      <w:b/>
      <w:bCs/>
      <w:i/>
      <w:iCs/>
      <w:color w:val="0092CF" w:themeColor="accent1"/>
    </w:rPr>
  </w:style>
  <w:style w:type="character" w:styleId="IntenseReference">
    <w:name w:val="Intense Reference"/>
    <w:basedOn w:val="DefaultParagraphFont"/>
    <w:uiPriority w:val="32"/>
    <w:semiHidden/>
    <w:rsid w:val="00195512"/>
    <w:rPr>
      <w:b/>
      <w:bCs/>
      <w:smallCaps/>
      <w:color w:val="F68933" w:themeColor="accent2"/>
      <w:spacing w:val="5"/>
      <w:u w:val="single"/>
    </w:rPr>
  </w:style>
  <w:style w:type="character" w:styleId="LineNumber">
    <w:name w:val="line number"/>
    <w:basedOn w:val="DefaultParagraphFont"/>
    <w:uiPriority w:val="99"/>
    <w:semiHidden/>
    <w:unhideWhenUsed/>
    <w:rsid w:val="00195512"/>
  </w:style>
  <w:style w:type="paragraph" w:styleId="List">
    <w:name w:val="List"/>
    <w:basedOn w:val="Normal"/>
    <w:uiPriority w:val="99"/>
    <w:semiHidden/>
    <w:unhideWhenUsed/>
    <w:rsid w:val="00195512"/>
    <w:pPr>
      <w:ind w:left="283" w:hanging="283"/>
      <w:contextualSpacing/>
    </w:pPr>
  </w:style>
  <w:style w:type="paragraph" w:styleId="List2">
    <w:name w:val="List 2"/>
    <w:basedOn w:val="Normal"/>
    <w:uiPriority w:val="99"/>
    <w:semiHidden/>
    <w:unhideWhenUsed/>
    <w:rsid w:val="00195512"/>
    <w:pPr>
      <w:ind w:left="566" w:hanging="283"/>
      <w:contextualSpacing/>
    </w:pPr>
  </w:style>
  <w:style w:type="paragraph" w:styleId="List3">
    <w:name w:val="List 3"/>
    <w:basedOn w:val="Normal"/>
    <w:uiPriority w:val="99"/>
    <w:semiHidden/>
    <w:unhideWhenUsed/>
    <w:rsid w:val="00195512"/>
    <w:pPr>
      <w:ind w:left="849" w:hanging="283"/>
      <w:contextualSpacing/>
    </w:pPr>
  </w:style>
  <w:style w:type="paragraph" w:styleId="List4">
    <w:name w:val="List 4"/>
    <w:basedOn w:val="Normal"/>
    <w:uiPriority w:val="99"/>
    <w:semiHidden/>
    <w:unhideWhenUsed/>
    <w:rsid w:val="00195512"/>
    <w:pPr>
      <w:ind w:left="1132" w:hanging="283"/>
      <w:contextualSpacing/>
    </w:pPr>
  </w:style>
  <w:style w:type="paragraph" w:styleId="List5">
    <w:name w:val="List 5"/>
    <w:basedOn w:val="Normal"/>
    <w:uiPriority w:val="99"/>
    <w:semiHidden/>
    <w:unhideWhenUsed/>
    <w:rsid w:val="00195512"/>
    <w:pPr>
      <w:ind w:left="1415" w:hanging="283"/>
      <w:contextualSpacing/>
    </w:pPr>
  </w:style>
  <w:style w:type="paragraph" w:styleId="ListBullet">
    <w:name w:val="List Bullet"/>
    <w:basedOn w:val="Normal"/>
    <w:uiPriority w:val="9"/>
    <w:unhideWhenUsed/>
    <w:qFormat/>
    <w:rsid w:val="00E10FC6"/>
    <w:pPr>
      <w:numPr>
        <w:numId w:val="11"/>
      </w:numPr>
      <w:ind w:left="357" w:hanging="357"/>
    </w:pPr>
    <w:rPr>
      <w:rFonts w:eastAsia="Times New Roman" w:cs="Times New Roman"/>
      <w:szCs w:val="28"/>
      <w:lang w:eastAsia="en-GB"/>
    </w:rPr>
  </w:style>
  <w:style w:type="paragraph" w:styleId="ListBullet2">
    <w:name w:val="List Bullet 2"/>
    <w:basedOn w:val="Normal"/>
    <w:uiPriority w:val="99"/>
    <w:semiHidden/>
    <w:unhideWhenUsed/>
    <w:rsid w:val="00195512"/>
    <w:pPr>
      <w:numPr>
        <w:numId w:val="7"/>
      </w:numPr>
      <w:contextualSpacing/>
    </w:pPr>
  </w:style>
  <w:style w:type="paragraph" w:styleId="ListBullet3">
    <w:name w:val="List Bullet 3"/>
    <w:basedOn w:val="Normal"/>
    <w:uiPriority w:val="99"/>
    <w:semiHidden/>
    <w:unhideWhenUsed/>
    <w:rsid w:val="00195512"/>
    <w:pPr>
      <w:numPr>
        <w:numId w:val="8"/>
      </w:numPr>
      <w:contextualSpacing/>
    </w:pPr>
  </w:style>
  <w:style w:type="paragraph" w:styleId="ListBullet4">
    <w:name w:val="List Bullet 4"/>
    <w:basedOn w:val="Normal"/>
    <w:uiPriority w:val="99"/>
    <w:semiHidden/>
    <w:unhideWhenUsed/>
    <w:rsid w:val="00195512"/>
    <w:pPr>
      <w:numPr>
        <w:numId w:val="9"/>
      </w:numPr>
      <w:contextualSpacing/>
    </w:pPr>
  </w:style>
  <w:style w:type="paragraph" w:styleId="ListBullet5">
    <w:name w:val="List Bullet 5"/>
    <w:basedOn w:val="Normal"/>
    <w:uiPriority w:val="99"/>
    <w:semiHidden/>
    <w:unhideWhenUsed/>
    <w:rsid w:val="00195512"/>
    <w:pPr>
      <w:numPr>
        <w:numId w:val="10"/>
      </w:numPr>
      <w:contextualSpacing/>
    </w:pPr>
  </w:style>
  <w:style w:type="paragraph" w:styleId="ListContinue">
    <w:name w:val="List Continue"/>
    <w:basedOn w:val="Normal"/>
    <w:uiPriority w:val="99"/>
    <w:semiHidden/>
    <w:unhideWhenUsed/>
    <w:rsid w:val="00195512"/>
    <w:pPr>
      <w:spacing w:after="120"/>
      <w:ind w:left="283"/>
      <w:contextualSpacing/>
    </w:pPr>
  </w:style>
  <w:style w:type="paragraph" w:styleId="ListContinue2">
    <w:name w:val="List Continue 2"/>
    <w:basedOn w:val="Normal"/>
    <w:uiPriority w:val="99"/>
    <w:semiHidden/>
    <w:unhideWhenUsed/>
    <w:rsid w:val="00195512"/>
    <w:pPr>
      <w:spacing w:after="120"/>
      <w:ind w:left="566"/>
      <w:contextualSpacing/>
    </w:pPr>
  </w:style>
  <w:style w:type="paragraph" w:styleId="ListContinue3">
    <w:name w:val="List Continue 3"/>
    <w:basedOn w:val="Normal"/>
    <w:uiPriority w:val="99"/>
    <w:semiHidden/>
    <w:unhideWhenUsed/>
    <w:rsid w:val="00195512"/>
    <w:pPr>
      <w:spacing w:after="120"/>
      <w:ind w:left="849"/>
      <w:contextualSpacing/>
    </w:pPr>
  </w:style>
  <w:style w:type="paragraph" w:styleId="ListContinue4">
    <w:name w:val="List Continue 4"/>
    <w:basedOn w:val="Normal"/>
    <w:uiPriority w:val="99"/>
    <w:semiHidden/>
    <w:unhideWhenUsed/>
    <w:rsid w:val="00195512"/>
    <w:pPr>
      <w:spacing w:after="120"/>
      <w:ind w:left="1132"/>
      <w:contextualSpacing/>
    </w:pPr>
  </w:style>
  <w:style w:type="paragraph" w:styleId="ListContinue5">
    <w:name w:val="List Continue 5"/>
    <w:basedOn w:val="Normal"/>
    <w:uiPriority w:val="99"/>
    <w:semiHidden/>
    <w:unhideWhenUsed/>
    <w:rsid w:val="00195512"/>
    <w:pPr>
      <w:spacing w:after="120"/>
      <w:ind w:left="1415"/>
      <w:contextualSpacing/>
    </w:pPr>
  </w:style>
  <w:style w:type="paragraph" w:styleId="ListNumber">
    <w:name w:val="List Number"/>
    <w:basedOn w:val="Normal"/>
    <w:uiPriority w:val="10"/>
    <w:unhideWhenUsed/>
    <w:qFormat/>
    <w:rsid w:val="00BD2FE0"/>
    <w:pPr>
      <w:numPr>
        <w:numId w:val="14"/>
      </w:numPr>
      <w:spacing w:after="220"/>
      <w:ind w:left="720" w:hanging="720"/>
      <w:contextualSpacing/>
    </w:pPr>
    <w:rPr>
      <w:b/>
    </w:rPr>
  </w:style>
  <w:style w:type="paragraph" w:styleId="ListNumber2">
    <w:name w:val="List Number 2"/>
    <w:basedOn w:val="Normal"/>
    <w:uiPriority w:val="11"/>
    <w:unhideWhenUsed/>
    <w:qFormat/>
    <w:rsid w:val="00BD2FE0"/>
    <w:pPr>
      <w:numPr>
        <w:ilvl w:val="1"/>
        <w:numId w:val="14"/>
      </w:numPr>
      <w:spacing w:after="220"/>
      <w:contextualSpacing/>
    </w:pPr>
  </w:style>
  <w:style w:type="paragraph" w:styleId="ListNumber3">
    <w:name w:val="List Number 3"/>
    <w:basedOn w:val="Normal"/>
    <w:uiPriority w:val="12"/>
    <w:unhideWhenUsed/>
    <w:qFormat/>
    <w:rsid w:val="00BD2FE0"/>
    <w:pPr>
      <w:numPr>
        <w:ilvl w:val="2"/>
        <w:numId w:val="14"/>
      </w:numPr>
      <w:spacing w:after="220"/>
      <w:contextualSpacing/>
    </w:pPr>
  </w:style>
  <w:style w:type="paragraph" w:styleId="ListNumber4">
    <w:name w:val="List Number 4"/>
    <w:basedOn w:val="Normal"/>
    <w:uiPriority w:val="13"/>
    <w:unhideWhenUsed/>
    <w:qFormat/>
    <w:rsid w:val="00580DD8"/>
    <w:pPr>
      <w:numPr>
        <w:ilvl w:val="3"/>
        <w:numId w:val="14"/>
      </w:numPr>
      <w:contextualSpacing/>
    </w:pPr>
  </w:style>
  <w:style w:type="paragraph" w:styleId="ListNumber5">
    <w:name w:val="List Number 5"/>
    <w:basedOn w:val="Normal"/>
    <w:uiPriority w:val="14"/>
    <w:unhideWhenUsed/>
    <w:qFormat/>
    <w:rsid w:val="00580DD8"/>
    <w:pPr>
      <w:numPr>
        <w:ilvl w:val="4"/>
        <w:numId w:val="14"/>
      </w:numPr>
      <w:contextualSpacing/>
    </w:pPr>
  </w:style>
  <w:style w:type="paragraph" w:styleId="ListParagraph">
    <w:name w:val="List Paragraph"/>
    <w:basedOn w:val="Normal"/>
    <w:uiPriority w:val="34"/>
    <w:semiHidden/>
    <w:rsid w:val="00195512"/>
    <w:pPr>
      <w:ind w:left="720"/>
      <w:contextualSpacing/>
    </w:pPr>
  </w:style>
  <w:style w:type="paragraph" w:styleId="MacroText">
    <w:name w:val="macro"/>
    <w:link w:val="MacroTextChar"/>
    <w:uiPriority w:val="99"/>
    <w:semiHidden/>
    <w:unhideWhenUsed/>
    <w:rsid w:val="00195512"/>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sz w:val="20"/>
      <w:szCs w:val="20"/>
    </w:rPr>
  </w:style>
  <w:style w:type="character" w:customStyle="1" w:styleId="MacroTextChar">
    <w:name w:val="Macro Text Char"/>
    <w:basedOn w:val="DefaultParagraphFont"/>
    <w:link w:val="MacroText"/>
    <w:uiPriority w:val="99"/>
    <w:semiHidden/>
    <w:rsid w:val="00195512"/>
    <w:rPr>
      <w:rFonts w:ascii="Consolas" w:hAnsi="Consolas" w:cs="Consolas"/>
      <w:sz w:val="20"/>
      <w:szCs w:val="20"/>
    </w:rPr>
  </w:style>
  <w:style w:type="paragraph" w:styleId="MessageHeader">
    <w:name w:val="Message Header"/>
    <w:basedOn w:val="Normal"/>
    <w:link w:val="MessageHeaderChar"/>
    <w:uiPriority w:val="99"/>
    <w:semiHidden/>
    <w:unhideWhenUsed/>
    <w:rsid w:val="0019551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95512"/>
    <w:rPr>
      <w:rFonts w:asciiTheme="majorHAnsi" w:eastAsiaTheme="majorEastAsia" w:hAnsiTheme="majorHAnsi" w:cstheme="majorBidi"/>
      <w:sz w:val="24"/>
      <w:szCs w:val="24"/>
      <w:shd w:val="pct20" w:color="auto" w:fill="auto"/>
    </w:rPr>
  </w:style>
  <w:style w:type="paragraph" w:styleId="NoSpacing">
    <w:name w:val="No Spacing"/>
    <w:uiPriority w:val="1"/>
    <w:semiHidden/>
    <w:rsid w:val="00195512"/>
  </w:style>
  <w:style w:type="paragraph" w:styleId="NormalWeb">
    <w:name w:val="Normal (Web)"/>
    <w:basedOn w:val="Normal"/>
    <w:uiPriority w:val="99"/>
    <w:semiHidden/>
    <w:unhideWhenUsed/>
    <w:rsid w:val="00195512"/>
    <w:rPr>
      <w:rFonts w:ascii="Times New Roman" w:hAnsi="Times New Roman" w:cs="Times New Roman"/>
      <w:sz w:val="24"/>
      <w:szCs w:val="24"/>
    </w:rPr>
  </w:style>
  <w:style w:type="paragraph" w:styleId="NoteHeading">
    <w:name w:val="Note Heading"/>
    <w:basedOn w:val="Normal"/>
    <w:next w:val="Normal"/>
    <w:link w:val="NoteHeadingChar"/>
    <w:uiPriority w:val="99"/>
    <w:semiHidden/>
    <w:unhideWhenUsed/>
    <w:rsid w:val="00195512"/>
  </w:style>
  <w:style w:type="character" w:customStyle="1" w:styleId="NoteHeadingChar">
    <w:name w:val="Note Heading Char"/>
    <w:basedOn w:val="DefaultParagraphFont"/>
    <w:link w:val="NoteHeading"/>
    <w:uiPriority w:val="99"/>
    <w:semiHidden/>
    <w:rsid w:val="00195512"/>
  </w:style>
  <w:style w:type="character" w:styleId="PageNumber">
    <w:name w:val="page number"/>
    <w:basedOn w:val="DefaultParagraphFont"/>
    <w:uiPriority w:val="99"/>
    <w:semiHidden/>
    <w:unhideWhenUsed/>
    <w:rsid w:val="00195512"/>
  </w:style>
  <w:style w:type="paragraph" w:styleId="PlainText">
    <w:name w:val="Plain Text"/>
    <w:basedOn w:val="Normal"/>
    <w:link w:val="PlainTextChar"/>
    <w:uiPriority w:val="99"/>
    <w:semiHidden/>
    <w:unhideWhenUsed/>
    <w:rsid w:val="00195512"/>
    <w:rPr>
      <w:rFonts w:ascii="Consolas" w:hAnsi="Consolas" w:cs="Consolas"/>
      <w:sz w:val="21"/>
      <w:szCs w:val="21"/>
    </w:rPr>
  </w:style>
  <w:style w:type="character" w:customStyle="1" w:styleId="PlainTextChar">
    <w:name w:val="Plain Text Char"/>
    <w:basedOn w:val="DefaultParagraphFont"/>
    <w:link w:val="PlainText"/>
    <w:uiPriority w:val="99"/>
    <w:semiHidden/>
    <w:rsid w:val="00195512"/>
    <w:rPr>
      <w:rFonts w:ascii="Consolas" w:hAnsi="Consolas" w:cs="Consolas"/>
      <w:sz w:val="21"/>
      <w:szCs w:val="21"/>
    </w:rPr>
  </w:style>
  <w:style w:type="paragraph" w:styleId="Quote">
    <w:name w:val="Quote"/>
    <w:basedOn w:val="Normal"/>
    <w:next w:val="Normal"/>
    <w:link w:val="QuoteChar"/>
    <w:uiPriority w:val="29"/>
    <w:semiHidden/>
    <w:rsid w:val="00195512"/>
    <w:rPr>
      <w:i/>
      <w:iCs/>
      <w:color w:val="000000" w:themeColor="text1"/>
    </w:rPr>
  </w:style>
  <w:style w:type="character" w:customStyle="1" w:styleId="QuoteChar">
    <w:name w:val="Quote Char"/>
    <w:basedOn w:val="DefaultParagraphFont"/>
    <w:link w:val="Quote"/>
    <w:uiPriority w:val="29"/>
    <w:rsid w:val="00195512"/>
    <w:rPr>
      <w:i/>
      <w:iCs/>
      <w:color w:val="000000" w:themeColor="text1"/>
    </w:rPr>
  </w:style>
  <w:style w:type="paragraph" w:styleId="Salutation">
    <w:name w:val="Salutation"/>
    <w:basedOn w:val="Normal"/>
    <w:next w:val="Normal"/>
    <w:link w:val="SalutationChar"/>
    <w:uiPriority w:val="99"/>
    <w:semiHidden/>
    <w:unhideWhenUsed/>
    <w:rsid w:val="00195512"/>
  </w:style>
  <w:style w:type="character" w:customStyle="1" w:styleId="SalutationChar">
    <w:name w:val="Salutation Char"/>
    <w:basedOn w:val="DefaultParagraphFont"/>
    <w:link w:val="Salutation"/>
    <w:uiPriority w:val="99"/>
    <w:semiHidden/>
    <w:rsid w:val="00195512"/>
  </w:style>
  <w:style w:type="paragraph" w:styleId="Signature">
    <w:name w:val="Signature"/>
    <w:basedOn w:val="Normal"/>
    <w:link w:val="SignatureChar"/>
    <w:uiPriority w:val="99"/>
    <w:semiHidden/>
    <w:unhideWhenUsed/>
    <w:rsid w:val="00195512"/>
    <w:pPr>
      <w:ind w:left="4252"/>
    </w:pPr>
  </w:style>
  <w:style w:type="character" w:customStyle="1" w:styleId="SignatureChar">
    <w:name w:val="Signature Char"/>
    <w:basedOn w:val="DefaultParagraphFont"/>
    <w:link w:val="Signature"/>
    <w:uiPriority w:val="99"/>
    <w:semiHidden/>
    <w:rsid w:val="00195512"/>
  </w:style>
  <w:style w:type="character" w:styleId="Strong">
    <w:name w:val="Strong"/>
    <w:basedOn w:val="DefaultParagraphFont"/>
    <w:uiPriority w:val="22"/>
    <w:semiHidden/>
    <w:rsid w:val="00195512"/>
    <w:rPr>
      <w:b/>
      <w:bCs/>
    </w:rPr>
  </w:style>
  <w:style w:type="paragraph" w:styleId="Subtitle">
    <w:name w:val="Subtitle"/>
    <w:basedOn w:val="Normal"/>
    <w:next w:val="Normal"/>
    <w:link w:val="SubtitleChar"/>
    <w:uiPriority w:val="11"/>
    <w:semiHidden/>
    <w:rsid w:val="00195512"/>
    <w:pPr>
      <w:numPr>
        <w:ilvl w:val="1"/>
      </w:numPr>
    </w:pPr>
    <w:rPr>
      <w:rFonts w:asciiTheme="majorHAnsi" w:eastAsiaTheme="majorEastAsia" w:hAnsiTheme="majorHAnsi" w:cstheme="majorBidi"/>
      <w:i/>
      <w:iCs/>
      <w:color w:val="0092CF" w:themeColor="accent1"/>
      <w:spacing w:val="15"/>
      <w:sz w:val="24"/>
      <w:szCs w:val="24"/>
    </w:rPr>
  </w:style>
  <w:style w:type="character" w:customStyle="1" w:styleId="SubtitleChar">
    <w:name w:val="Subtitle Char"/>
    <w:basedOn w:val="DefaultParagraphFont"/>
    <w:link w:val="Subtitle"/>
    <w:uiPriority w:val="11"/>
    <w:rsid w:val="00195512"/>
    <w:rPr>
      <w:rFonts w:asciiTheme="majorHAnsi" w:eastAsiaTheme="majorEastAsia" w:hAnsiTheme="majorHAnsi" w:cstheme="majorBidi"/>
      <w:i/>
      <w:iCs/>
      <w:color w:val="0092CF" w:themeColor="accent1"/>
      <w:spacing w:val="15"/>
      <w:sz w:val="24"/>
      <w:szCs w:val="24"/>
    </w:rPr>
  </w:style>
  <w:style w:type="character" w:styleId="SubtleEmphasis">
    <w:name w:val="Subtle Emphasis"/>
    <w:basedOn w:val="DefaultParagraphFont"/>
    <w:uiPriority w:val="19"/>
    <w:semiHidden/>
    <w:rsid w:val="00195512"/>
    <w:rPr>
      <w:i/>
      <w:iCs/>
      <w:color w:val="808080" w:themeColor="text1" w:themeTint="7F"/>
    </w:rPr>
  </w:style>
  <w:style w:type="character" w:styleId="SubtleReference">
    <w:name w:val="Subtle Reference"/>
    <w:basedOn w:val="DefaultParagraphFont"/>
    <w:uiPriority w:val="31"/>
    <w:semiHidden/>
    <w:rsid w:val="00195512"/>
    <w:rPr>
      <w:smallCaps/>
      <w:color w:val="F68933" w:themeColor="accent2"/>
      <w:u w:val="single"/>
    </w:rPr>
  </w:style>
  <w:style w:type="paragraph" w:styleId="TableofAuthorities">
    <w:name w:val="table of authorities"/>
    <w:basedOn w:val="Normal"/>
    <w:next w:val="Normal"/>
    <w:uiPriority w:val="99"/>
    <w:semiHidden/>
    <w:unhideWhenUsed/>
    <w:rsid w:val="00195512"/>
    <w:pPr>
      <w:ind w:left="220" w:hanging="220"/>
    </w:pPr>
  </w:style>
  <w:style w:type="paragraph" w:styleId="TableofFigures">
    <w:name w:val="table of figures"/>
    <w:basedOn w:val="Normal"/>
    <w:next w:val="Normal"/>
    <w:uiPriority w:val="99"/>
    <w:semiHidden/>
    <w:unhideWhenUsed/>
    <w:rsid w:val="00195512"/>
  </w:style>
  <w:style w:type="paragraph" w:styleId="TOAHeading">
    <w:name w:val="toa heading"/>
    <w:basedOn w:val="Normal"/>
    <w:next w:val="Normal"/>
    <w:uiPriority w:val="99"/>
    <w:semiHidden/>
    <w:unhideWhenUsed/>
    <w:rsid w:val="00195512"/>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195512"/>
    <w:pPr>
      <w:spacing w:after="100"/>
      <w:ind w:left="660"/>
    </w:pPr>
  </w:style>
  <w:style w:type="paragraph" w:styleId="TOC5">
    <w:name w:val="toc 5"/>
    <w:basedOn w:val="Normal"/>
    <w:next w:val="Normal"/>
    <w:autoRedefine/>
    <w:uiPriority w:val="39"/>
    <w:semiHidden/>
    <w:unhideWhenUsed/>
    <w:rsid w:val="00195512"/>
    <w:pPr>
      <w:spacing w:after="100"/>
      <w:ind w:left="880"/>
    </w:pPr>
  </w:style>
  <w:style w:type="paragraph" w:styleId="TOC6">
    <w:name w:val="toc 6"/>
    <w:basedOn w:val="Normal"/>
    <w:next w:val="Normal"/>
    <w:autoRedefine/>
    <w:uiPriority w:val="39"/>
    <w:semiHidden/>
    <w:unhideWhenUsed/>
    <w:rsid w:val="00195512"/>
    <w:pPr>
      <w:spacing w:after="100"/>
      <w:ind w:left="1100"/>
    </w:pPr>
  </w:style>
  <w:style w:type="paragraph" w:styleId="TOC7">
    <w:name w:val="toc 7"/>
    <w:basedOn w:val="Normal"/>
    <w:next w:val="Normal"/>
    <w:autoRedefine/>
    <w:uiPriority w:val="39"/>
    <w:semiHidden/>
    <w:unhideWhenUsed/>
    <w:rsid w:val="00195512"/>
    <w:pPr>
      <w:spacing w:after="100"/>
      <w:ind w:left="1320"/>
    </w:pPr>
  </w:style>
  <w:style w:type="paragraph" w:styleId="TOC8">
    <w:name w:val="toc 8"/>
    <w:basedOn w:val="Normal"/>
    <w:next w:val="Normal"/>
    <w:autoRedefine/>
    <w:uiPriority w:val="39"/>
    <w:semiHidden/>
    <w:unhideWhenUsed/>
    <w:rsid w:val="00195512"/>
    <w:pPr>
      <w:spacing w:after="100"/>
      <w:ind w:left="1540"/>
    </w:pPr>
  </w:style>
  <w:style w:type="paragraph" w:styleId="TOC9">
    <w:name w:val="toc 9"/>
    <w:basedOn w:val="Normal"/>
    <w:next w:val="Normal"/>
    <w:autoRedefine/>
    <w:uiPriority w:val="39"/>
    <w:semiHidden/>
    <w:unhideWhenUsed/>
    <w:rsid w:val="00195512"/>
    <w:pPr>
      <w:spacing w:after="100"/>
      <w:ind w:left="1760"/>
    </w:pPr>
  </w:style>
  <w:style w:type="paragraph" w:styleId="TOCHeading">
    <w:name w:val="TOC Heading"/>
    <w:basedOn w:val="Heading1"/>
    <w:next w:val="Normal"/>
    <w:uiPriority w:val="39"/>
    <w:semiHidden/>
    <w:unhideWhenUsed/>
    <w:rsid w:val="00195512"/>
    <w:pPr>
      <w:keepLines/>
      <w:numPr>
        <w:numId w:val="0"/>
      </w:numPr>
      <w:spacing w:before="480" w:after="0"/>
      <w:outlineLvl w:val="9"/>
    </w:pPr>
    <w:rPr>
      <w:color w:val="006C9B" w:themeColor="accent1" w:themeShade="BF"/>
      <w:sz w:val="28"/>
      <w:lang w:eastAsia="en-US"/>
    </w:rPr>
  </w:style>
  <w:style w:type="numbering" w:customStyle="1" w:styleId="IETListNumbers">
    <w:name w:val="IET List Numbers"/>
    <w:uiPriority w:val="99"/>
    <w:semiHidden/>
    <w:rsid w:val="00580DD8"/>
    <w:pPr>
      <w:numPr>
        <w:numId w:val="13"/>
      </w:numPr>
    </w:pPr>
  </w:style>
  <w:style w:type="paragraph" w:customStyle="1" w:styleId="Appendix4">
    <w:name w:val="Appendix 4"/>
    <w:basedOn w:val="Normal"/>
    <w:uiPriority w:val="20"/>
    <w:qFormat/>
    <w:rsid w:val="00767D38"/>
    <w:pPr>
      <w:numPr>
        <w:ilvl w:val="3"/>
        <w:numId w:val="12"/>
      </w:numPr>
    </w:pPr>
    <w:rPr>
      <w:lang w:eastAsia="en-GB"/>
    </w:rPr>
  </w:style>
  <w:style w:type="paragraph" w:customStyle="1" w:styleId="Appendix5">
    <w:name w:val="Appendix 5"/>
    <w:basedOn w:val="Appendix4"/>
    <w:uiPriority w:val="21"/>
    <w:qFormat/>
    <w:rsid w:val="00767D38"/>
    <w:pPr>
      <w:numPr>
        <w:ilvl w:val="4"/>
      </w:numPr>
    </w:pPr>
  </w:style>
  <w:style w:type="paragraph" w:customStyle="1" w:styleId="Appendix6">
    <w:name w:val="Appendix 6"/>
    <w:basedOn w:val="Appendix5"/>
    <w:uiPriority w:val="22"/>
    <w:qFormat/>
    <w:rsid w:val="00767D38"/>
    <w:pPr>
      <w:numPr>
        <w:ilvl w:val="5"/>
      </w:numPr>
    </w:pPr>
  </w:style>
  <w:style w:type="paragraph" w:customStyle="1" w:styleId="Appendix7">
    <w:name w:val="Appendix 7"/>
    <w:basedOn w:val="Appendix6"/>
    <w:uiPriority w:val="23"/>
    <w:qFormat/>
    <w:rsid w:val="00767D38"/>
    <w:pPr>
      <w:numPr>
        <w:ilvl w:val="6"/>
      </w:numPr>
    </w:pPr>
  </w:style>
  <w:style w:type="paragraph" w:customStyle="1" w:styleId="Appendix8">
    <w:name w:val="Appendix 8"/>
    <w:basedOn w:val="Appendix7"/>
    <w:uiPriority w:val="24"/>
    <w:qFormat/>
    <w:rsid w:val="00767D38"/>
    <w:pPr>
      <w:numPr>
        <w:ilvl w:val="7"/>
      </w:numPr>
    </w:pPr>
  </w:style>
  <w:style w:type="table" w:styleId="ColorfulGrid">
    <w:name w:val="Colorful Grid"/>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C2ECFF" w:themeFill="accent1" w:themeFillTint="33"/>
    </w:tcPr>
    <w:tblStylePr w:type="firstRow">
      <w:rPr>
        <w:b/>
        <w:bCs/>
      </w:rPr>
      <w:tblPr/>
      <w:tcPr>
        <w:shd w:val="clear" w:color="auto" w:fill="85DAFF" w:themeFill="accent1" w:themeFillTint="66"/>
      </w:tcPr>
    </w:tblStylePr>
    <w:tblStylePr w:type="lastRow">
      <w:rPr>
        <w:b/>
        <w:bCs/>
        <w:color w:val="000000" w:themeColor="text1"/>
      </w:rPr>
      <w:tblPr/>
      <w:tcPr>
        <w:shd w:val="clear" w:color="auto" w:fill="85DAFF" w:themeFill="accent1" w:themeFillTint="66"/>
      </w:tcPr>
    </w:tblStylePr>
    <w:tblStylePr w:type="firstCol">
      <w:rPr>
        <w:color w:val="FFFFFF" w:themeColor="background1"/>
      </w:rPr>
      <w:tblPr/>
      <w:tcPr>
        <w:shd w:val="clear" w:color="auto" w:fill="006C9B" w:themeFill="accent1" w:themeFillShade="BF"/>
      </w:tcPr>
    </w:tblStylePr>
    <w:tblStylePr w:type="lastCol">
      <w:rPr>
        <w:color w:val="FFFFFF" w:themeColor="background1"/>
      </w:rPr>
      <w:tblPr/>
      <w:tcPr>
        <w:shd w:val="clear" w:color="auto" w:fill="006C9B" w:themeFill="accent1" w:themeFillShade="BF"/>
      </w:tc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ColorfulGrid-Accent2">
    <w:name w:val="Colorful Grid Accent 2"/>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FDE7D6" w:themeFill="accent2" w:themeFillTint="33"/>
    </w:tcPr>
    <w:tblStylePr w:type="firstRow">
      <w:rPr>
        <w:b/>
        <w:bCs/>
      </w:rPr>
      <w:tblPr/>
      <w:tcPr>
        <w:shd w:val="clear" w:color="auto" w:fill="FBCFAD" w:themeFill="accent2" w:themeFillTint="66"/>
      </w:tcPr>
    </w:tblStylePr>
    <w:tblStylePr w:type="lastRow">
      <w:rPr>
        <w:b/>
        <w:bCs/>
        <w:color w:val="000000" w:themeColor="text1"/>
      </w:rPr>
      <w:tblPr/>
      <w:tcPr>
        <w:shd w:val="clear" w:color="auto" w:fill="FBCFAD" w:themeFill="accent2" w:themeFillTint="66"/>
      </w:tcPr>
    </w:tblStylePr>
    <w:tblStylePr w:type="firstCol">
      <w:rPr>
        <w:color w:val="FFFFFF" w:themeColor="background1"/>
      </w:rPr>
      <w:tblPr/>
      <w:tcPr>
        <w:shd w:val="clear" w:color="auto" w:fill="D46209" w:themeFill="accent2" w:themeFillShade="BF"/>
      </w:tcPr>
    </w:tblStylePr>
    <w:tblStylePr w:type="lastCol">
      <w:rPr>
        <w:color w:val="FFFFFF" w:themeColor="background1"/>
      </w:rPr>
      <w:tblPr/>
      <w:tcPr>
        <w:shd w:val="clear" w:color="auto" w:fill="D46209" w:themeFill="accent2" w:themeFillShade="BF"/>
      </w:tc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ColorfulGrid-Accent3">
    <w:name w:val="Colorful Grid Accent 3"/>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EADAEC" w:themeFill="accent3" w:themeFillTint="33"/>
    </w:tcPr>
    <w:tblStylePr w:type="firstRow">
      <w:rPr>
        <w:b/>
        <w:bCs/>
      </w:rPr>
      <w:tblPr/>
      <w:tcPr>
        <w:shd w:val="clear" w:color="auto" w:fill="D5B6DA" w:themeFill="accent3" w:themeFillTint="66"/>
      </w:tcPr>
    </w:tblStylePr>
    <w:tblStylePr w:type="lastRow">
      <w:rPr>
        <w:b/>
        <w:bCs/>
        <w:color w:val="000000" w:themeColor="text1"/>
      </w:rPr>
      <w:tblPr/>
      <w:tcPr>
        <w:shd w:val="clear" w:color="auto" w:fill="D5B6DA" w:themeFill="accent3" w:themeFillTint="66"/>
      </w:tcPr>
    </w:tblStylePr>
    <w:tblStylePr w:type="firstCol">
      <w:rPr>
        <w:color w:val="FFFFFF" w:themeColor="background1"/>
      </w:rPr>
      <w:tblPr/>
      <w:tcPr>
        <w:shd w:val="clear" w:color="auto" w:fill="6D3C76" w:themeFill="accent3" w:themeFillShade="BF"/>
      </w:tcPr>
    </w:tblStylePr>
    <w:tblStylePr w:type="lastCol">
      <w:rPr>
        <w:color w:val="FFFFFF" w:themeColor="background1"/>
      </w:rPr>
      <w:tblPr/>
      <w:tcPr>
        <w:shd w:val="clear" w:color="auto" w:fill="6D3C76" w:themeFill="accent3" w:themeFillShade="BF"/>
      </w:tc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ColorfulGrid-Accent4">
    <w:name w:val="Colorful Grid Accent 4"/>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FBD0DB" w:themeFill="accent4" w:themeFillTint="33"/>
    </w:tcPr>
    <w:tblStylePr w:type="firstRow">
      <w:rPr>
        <w:b/>
        <w:bCs/>
      </w:rPr>
      <w:tblPr/>
      <w:tcPr>
        <w:shd w:val="clear" w:color="auto" w:fill="F7A1B8" w:themeFill="accent4" w:themeFillTint="66"/>
      </w:tcPr>
    </w:tblStylePr>
    <w:tblStylePr w:type="lastRow">
      <w:rPr>
        <w:b/>
        <w:bCs/>
        <w:color w:val="000000" w:themeColor="text1"/>
      </w:rPr>
      <w:tblPr/>
      <w:tcPr>
        <w:shd w:val="clear" w:color="auto" w:fill="F7A1B8" w:themeFill="accent4" w:themeFillTint="66"/>
      </w:tcPr>
    </w:tblStylePr>
    <w:tblStylePr w:type="firstCol">
      <w:rPr>
        <w:color w:val="FFFFFF" w:themeColor="background1"/>
      </w:rPr>
      <w:tblPr/>
      <w:tcPr>
        <w:shd w:val="clear" w:color="auto" w:fill="B20E39" w:themeFill="accent4" w:themeFillShade="BF"/>
      </w:tcPr>
    </w:tblStylePr>
    <w:tblStylePr w:type="lastCol">
      <w:rPr>
        <w:color w:val="FFFFFF" w:themeColor="background1"/>
      </w:rPr>
      <w:tblPr/>
      <w:tcPr>
        <w:shd w:val="clear" w:color="auto" w:fill="B20E39" w:themeFill="accent4" w:themeFillShade="BF"/>
      </w:tc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ColorfulGrid-Accent5">
    <w:name w:val="Colorful Grid Accent 5"/>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AAD1FF" w:themeFill="accent5" w:themeFillTint="33"/>
    </w:tcPr>
    <w:tblStylePr w:type="firstRow">
      <w:rPr>
        <w:b/>
        <w:bCs/>
      </w:rPr>
      <w:tblPr/>
      <w:tcPr>
        <w:shd w:val="clear" w:color="auto" w:fill="55A3FF" w:themeFill="accent5" w:themeFillTint="66"/>
      </w:tcPr>
    </w:tblStylePr>
    <w:tblStylePr w:type="lastRow">
      <w:rPr>
        <w:b/>
        <w:bCs/>
        <w:color w:val="000000" w:themeColor="text1"/>
      </w:rPr>
      <w:tblPr/>
      <w:tcPr>
        <w:shd w:val="clear" w:color="auto" w:fill="55A3FF" w:themeFill="accent5" w:themeFillTint="66"/>
      </w:tcPr>
    </w:tblStylePr>
    <w:tblStylePr w:type="firstCol">
      <w:rPr>
        <w:color w:val="FFFFFF" w:themeColor="background1"/>
      </w:rPr>
      <w:tblPr/>
      <w:tcPr>
        <w:shd w:val="clear" w:color="auto" w:fill="001D41" w:themeFill="accent5" w:themeFillShade="BF"/>
      </w:tcPr>
    </w:tblStylePr>
    <w:tblStylePr w:type="lastCol">
      <w:rPr>
        <w:color w:val="FFFFFF" w:themeColor="background1"/>
      </w:rPr>
      <w:tblPr/>
      <w:tcPr>
        <w:shd w:val="clear" w:color="auto" w:fill="001D41" w:themeFill="accent5" w:themeFillShade="BF"/>
      </w:tc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ColorfulGrid-Accent6">
    <w:name w:val="Colorful Grid Accent 6"/>
    <w:basedOn w:val="TableNormal"/>
    <w:uiPriority w:val="73"/>
    <w:semiHidden/>
    <w:rsid w:val="009736CE"/>
    <w:rPr>
      <w:color w:val="000000" w:themeColor="text1"/>
    </w:rPr>
    <w:tblPr>
      <w:tblStyleRowBandSize w:val="1"/>
      <w:tblStyleColBandSize w:val="1"/>
      <w:tblBorders>
        <w:insideH w:val="single" w:sz="4" w:space="0" w:color="FFFFFF" w:themeColor="background1"/>
      </w:tblBorders>
    </w:tblPr>
    <w:tcPr>
      <w:shd w:val="clear" w:color="auto" w:fill="B3FFF6" w:themeFill="accent6" w:themeFillTint="33"/>
    </w:tcPr>
    <w:tblStylePr w:type="firstRow">
      <w:rPr>
        <w:b/>
        <w:bCs/>
      </w:rPr>
      <w:tblPr/>
      <w:tcPr>
        <w:shd w:val="clear" w:color="auto" w:fill="68FFED" w:themeFill="accent6" w:themeFillTint="66"/>
      </w:tcPr>
    </w:tblStylePr>
    <w:tblStylePr w:type="lastRow">
      <w:rPr>
        <w:b/>
        <w:bCs/>
        <w:color w:val="000000" w:themeColor="text1"/>
      </w:rPr>
      <w:tblPr/>
      <w:tcPr>
        <w:shd w:val="clear" w:color="auto" w:fill="68FFED" w:themeFill="accent6" w:themeFillTint="66"/>
      </w:tcPr>
    </w:tblStylePr>
    <w:tblStylePr w:type="firstCol">
      <w:rPr>
        <w:color w:val="FFFFFF" w:themeColor="background1"/>
      </w:rPr>
      <w:tblPr/>
      <w:tcPr>
        <w:shd w:val="clear" w:color="auto" w:fill="006358" w:themeFill="accent6" w:themeFillShade="BF"/>
      </w:tcPr>
    </w:tblStylePr>
    <w:tblStylePr w:type="lastCol">
      <w:rPr>
        <w:color w:val="FFFFFF" w:themeColor="background1"/>
      </w:rPr>
      <w:tblPr/>
      <w:tcPr>
        <w:shd w:val="clear" w:color="auto" w:fill="006358" w:themeFill="accent6" w:themeFillShade="BF"/>
      </w:tc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character" w:customStyle="1" w:styleId="Style1">
    <w:name w:val="Style1"/>
    <w:basedOn w:val="DefaultParagraphFont"/>
    <w:uiPriority w:val="1"/>
    <w:semiHidden/>
    <w:rsid w:val="009D0017"/>
    <w:rPr>
      <w:b/>
    </w:rPr>
  </w:style>
  <w:style w:type="paragraph" w:customStyle="1" w:styleId="ListNumber6">
    <w:name w:val="List Number 6"/>
    <w:basedOn w:val="Normal"/>
    <w:uiPriority w:val="15"/>
    <w:qFormat/>
    <w:rsid w:val="00580DD8"/>
    <w:pPr>
      <w:numPr>
        <w:ilvl w:val="5"/>
        <w:numId w:val="14"/>
      </w:numPr>
    </w:pPr>
  </w:style>
  <w:style w:type="paragraph" w:customStyle="1" w:styleId="ListNumber7">
    <w:name w:val="List Number 7"/>
    <w:basedOn w:val="Normal"/>
    <w:uiPriority w:val="16"/>
    <w:qFormat/>
    <w:rsid w:val="00580DD8"/>
    <w:pPr>
      <w:numPr>
        <w:ilvl w:val="6"/>
        <w:numId w:val="14"/>
      </w:numPr>
    </w:pPr>
  </w:style>
  <w:style w:type="table" w:styleId="ColorfulList">
    <w:name w:val="Colorful List"/>
    <w:basedOn w:val="TableNormal"/>
    <w:uiPriority w:val="72"/>
    <w:semiHidden/>
    <w:rsid w:val="009736C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rsid w:val="009736CE"/>
    <w:rPr>
      <w:color w:val="000000" w:themeColor="text1"/>
    </w:rPr>
    <w:tblPr>
      <w:tblStyleRowBandSize w:val="1"/>
      <w:tblStyleColBandSize w:val="1"/>
    </w:tblPr>
    <w:tcPr>
      <w:shd w:val="clear" w:color="auto" w:fill="E1F6FF" w:themeFill="accent1"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4E8FF" w:themeFill="accent1" w:themeFillTint="3F"/>
      </w:tcPr>
    </w:tblStylePr>
    <w:tblStylePr w:type="band1Horz">
      <w:tblPr/>
      <w:tcPr>
        <w:shd w:val="clear" w:color="auto" w:fill="C2ECFF" w:themeFill="accent1" w:themeFillTint="33"/>
      </w:tcPr>
    </w:tblStylePr>
  </w:style>
  <w:style w:type="table" w:styleId="ColorfulList-Accent2">
    <w:name w:val="Colorful List Accent 2"/>
    <w:basedOn w:val="TableNormal"/>
    <w:uiPriority w:val="72"/>
    <w:semiHidden/>
    <w:rsid w:val="009736CE"/>
    <w:rPr>
      <w:color w:val="000000" w:themeColor="text1"/>
    </w:rPr>
    <w:tblPr>
      <w:tblStyleRowBandSize w:val="1"/>
      <w:tblStyleColBandSize w:val="1"/>
    </w:tblPr>
    <w:tcPr>
      <w:shd w:val="clear" w:color="auto" w:fill="FEF3EA" w:themeFill="accent2" w:themeFillTint="19"/>
    </w:tcPr>
    <w:tblStylePr w:type="firstRow">
      <w:rPr>
        <w:b/>
        <w:bCs/>
        <w:color w:val="FFFFFF" w:themeColor="background1"/>
      </w:rPr>
      <w:tblPr/>
      <w:tcPr>
        <w:tcBorders>
          <w:bottom w:val="single" w:sz="12" w:space="0" w:color="FFFFFF" w:themeColor="background1"/>
        </w:tcBorders>
        <w:shd w:val="clear" w:color="auto" w:fill="E3690A" w:themeFill="accent2" w:themeFillShade="CC"/>
      </w:tcPr>
    </w:tblStylePr>
    <w:tblStylePr w:type="lastRow">
      <w:rPr>
        <w:b/>
        <w:bCs/>
        <w:color w:val="E3690A"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1CC" w:themeFill="accent2" w:themeFillTint="3F"/>
      </w:tcPr>
    </w:tblStylePr>
    <w:tblStylePr w:type="band1Horz">
      <w:tblPr/>
      <w:tcPr>
        <w:shd w:val="clear" w:color="auto" w:fill="FDE7D6" w:themeFill="accent2" w:themeFillTint="33"/>
      </w:tcPr>
    </w:tblStylePr>
  </w:style>
  <w:style w:type="table" w:styleId="ColorfulList-Accent3">
    <w:name w:val="Colorful List Accent 3"/>
    <w:basedOn w:val="TableNormal"/>
    <w:uiPriority w:val="72"/>
    <w:semiHidden/>
    <w:rsid w:val="009736CE"/>
    <w:rPr>
      <w:color w:val="000000" w:themeColor="text1"/>
    </w:rPr>
    <w:tblPr>
      <w:tblStyleRowBandSize w:val="1"/>
      <w:tblStyleColBandSize w:val="1"/>
    </w:tblPr>
    <w:tcPr>
      <w:shd w:val="clear" w:color="auto" w:fill="F4EDF6" w:themeFill="accent3" w:themeFillTint="19"/>
    </w:tcPr>
    <w:tblStylePr w:type="firstRow">
      <w:rPr>
        <w:b/>
        <w:bCs/>
        <w:color w:val="FFFFFF" w:themeColor="background1"/>
      </w:rPr>
      <w:tblPr/>
      <w:tcPr>
        <w:tcBorders>
          <w:bottom w:val="single" w:sz="12" w:space="0" w:color="FFFFFF" w:themeColor="background1"/>
        </w:tcBorders>
        <w:shd w:val="clear" w:color="auto" w:fill="BF0F3D" w:themeFill="accent4" w:themeFillShade="CC"/>
      </w:tcPr>
    </w:tblStylePr>
    <w:tblStylePr w:type="lastRow">
      <w:rPr>
        <w:b/>
        <w:bCs/>
        <w:color w:val="BF0F3D"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D2E8" w:themeFill="accent3" w:themeFillTint="3F"/>
      </w:tcPr>
    </w:tblStylePr>
    <w:tblStylePr w:type="band1Horz">
      <w:tblPr/>
      <w:tcPr>
        <w:shd w:val="clear" w:color="auto" w:fill="EADAEC" w:themeFill="accent3" w:themeFillTint="33"/>
      </w:tcPr>
    </w:tblStylePr>
  </w:style>
  <w:style w:type="table" w:styleId="ColorfulList-Accent4">
    <w:name w:val="Colorful List Accent 4"/>
    <w:basedOn w:val="TableNormal"/>
    <w:uiPriority w:val="72"/>
    <w:semiHidden/>
    <w:rsid w:val="009736CE"/>
    <w:rPr>
      <w:color w:val="000000" w:themeColor="text1"/>
    </w:rPr>
    <w:tblPr>
      <w:tblStyleRowBandSize w:val="1"/>
      <w:tblStyleColBandSize w:val="1"/>
    </w:tblPr>
    <w:tcPr>
      <w:shd w:val="clear" w:color="auto" w:fill="FDE8ED" w:themeFill="accent4" w:themeFillTint="19"/>
    </w:tcPr>
    <w:tblStylePr w:type="firstRow">
      <w:rPr>
        <w:b/>
        <w:bCs/>
        <w:color w:val="FFFFFF" w:themeColor="background1"/>
      </w:rPr>
      <w:tblPr/>
      <w:tcPr>
        <w:tcBorders>
          <w:bottom w:val="single" w:sz="12" w:space="0" w:color="FFFFFF" w:themeColor="background1"/>
        </w:tcBorders>
        <w:shd w:val="clear" w:color="auto" w:fill="75407E" w:themeFill="accent3" w:themeFillShade="CC"/>
      </w:tcPr>
    </w:tblStylePr>
    <w:tblStylePr w:type="lastRow">
      <w:rPr>
        <w:b/>
        <w:bCs/>
        <w:color w:val="7540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C5D3" w:themeFill="accent4" w:themeFillTint="3F"/>
      </w:tcPr>
    </w:tblStylePr>
    <w:tblStylePr w:type="band1Horz">
      <w:tblPr/>
      <w:tcPr>
        <w:shd w:val="clear" w:color="auto" w:fill="FBD0DB" w:themeFill="accent4" w:themeFillTint="33"/>
      </w:tcPr>
    </w:tblStylePr>
  </w:style>
  <w:style w:type="table" w:styleId="ColorfulList-Accent5">
    <w:name w:val="Colorful List Accent 5"/>
    <w:basedOn w:val="TableNormal"/>
    <w:uiPriority w:val="72"/>
    <w:semiHidden/>
    <w:rsid w:val="009736CE"/>
    <w:rPr>
      <w:color w:val="000000" w:themeColor="text1"/>
    </w:rPr>
    <w:tblPr>
      <w:tblStyleRowBandSize w:val="1"/>
      <w:tblStyleColBandSize w:val="1"/>
    </w:tblPr>
    <w:tcPr>
      <w:shd w:val="clear" w:color="auto" w:fill="D5E8FF" w:themeFill="accent5" w:themeFillTint="19"/>
    </w:tcPr>
    <w:tblStylePr w:type="firstRow">
      <w:rPr>
        <w:b/>
        <w:bCs/>
        <w:color w:val="FFFFFF" w:themeColor="background1"/>
      </w:rPr>
      <w:tblPr/>
      <w:tcPr>
        <w:tcBorders>
          <w:bottom w:val="single" w:sz="12" w:space="0" w:color="FFFFFF" w:themeColor="background1"/>
        </w:tcBorders>
        <w:shd w:val="clear" w:color="auto" w:fill="006A5E" w:themeFill="accent6" w:themeFillShade="CC"/>
      </w:tcPr>
    </w:tblStylePr>
    <w:tblStylePr w:type="lastRow">
      <w:rPr>
        <w:b/>
        <w:bCs/>
        <w:color w:val="006A5E"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6C6FF" w:themeFill="accent5" w:themeFillTint="3F"/>
      </w:tcPr>
    </w:tblStylePr>
    <w:tblStylePr w:type="band1Horz">
      <w:tblPr/>
      <w:tcPr>
        <w:shd w:val="clear" w:color="auto" w:fill="AAD1FF" w:themeFill="accent5" w:themeFillTint="33"/>
      </w:tcPr>
    </w:tblStylePr>
  </w:style>
  <w:style w:type="table" w:styleId="ColorfulList-Accent6">
    <w:name w:val="Colorful List Accent 6"/>
    <w:basedOn w:val="TableNormal"/>
    <w:uiPriority w:val="72"/>
    <w:semiHidden/>
    <w:rsid w:val="009736CE"/>
    <w:rPr>
      <w:color w:val="000000" w:themeColor="text1"/>
    </w:rPr>
    <w:tblPr>
      <w:tblStyleRowBandSize w:val="1"/>
      <w:tblStyleColBandSize w:val="1"/>
    </w:tblPr>
    <w:tcPr>
      <w:shd w:val="clear" w:color="auto" w:fill="DAFFFA" w:themeFill="accent6" w:themeFillTint="19"/>
    </w:tcPr>
    <w:tblStylePr w:type="firstRow">
      <w:rPr>
        <w:b/>
        <w:bCs/>
        <w:color w:val="FFFFFF" w:themeColor="background1"/>
      </w:rPr>
      <w:tblPr/>
      <w:tcPr>
        <w:tcBorders>
          <w:bottom w:val="single" w:sz="12" w:space="0" w:color="FFFFFF" w:themeColor="background1"/>
        </w:tcBorders>
        <w:shd w:val="clear" w:color="auto" w:fill="001F45" w:themeFill="accent5" w:themeFillShade="CC"/>
      </w:tcPr>
    </w:tblStylePr>
    <w:tblStylePr w:type="lastRow">
      <w:rPr>
        <w:b/>
        <w:bCs/>
        <w:color w:val="001F4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1FFF4" w:themeFill="accent6" w:themeFillTint="3F"/>
      </w:tcPr>
    </w:tblStylePr>
    <w:tblStylePr w:type="band1Horz">
      <w:tblPr/>
      <w:tcPr>
        <w:shd w:val="clear" w:color="auto" w:fill="B3FFF6" w:themeFill="accent6" w:themeFillTint="33"/>
      </w:tcPr>
    </w:tblStylePr>
  </w:style>
  <w:style w:type="table" w:styleId="ColorfulShading">
    <w:name w:val="Colorful Shading"/>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0092CF" w:themeColor="accent1"/>
        <w:bottom w:val="single" w:sz="4" w:space="0" w:color="0092CF" w:themeColor="accent1"/>
        <w:right w:val="single" w:sz="4" w:space="0" w:color="0092CF" w:themeColor="accent1"/>
        <w:insideH w:val="single" w:sz="4" w:space="0" w:color="FFFFFF" w:themeColor="background1"/>
        <w:insideV w:val="single" w:sz="4" w:space="0" w:color="FFFFFF" w:themeColor="background1"/>
      </w:tblBorders>
    </w:tblPr>
    <w:tcPr>
      <w:shd w:val="clear" w:color="auto" w:fill="E1F6FF" w:themeFill="accent1"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77C" w:themeFill="accent1" w:themeFillShade="99"/>
      </w:tcPr>
    </w:tblStylePr>
    <w:tblStylePr w:type="firstCol">
      <w:rPr>
        <w:color w:val="FFFFFF" w:themeColor="background1"/>
      </w:rPr>
      <w:tblPr/>
      <w:tcPr>
        <w:tcBorders>
          <w:top w:val="nil"/>
          <w:left w:val="nil"/>
          <w:bottom w:val="nil"/>
          <w:right w:val="nil"/>
          <w:insideH w:val="single" w:sz="4" w:space="0" w:color="00577C" w:themeColor="accent1" w:themeShade="99"/>
          <w:insideV w:val="nil"/>
        </w:tcBorders>
        <w:shd w:val="clear" w:color="auto" w:fill="00577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577C" w:themeFill="accent1" w:themeFillShade="99"/>
      </w:tcPr>
    </w:tblStylePr>
    <w:tblStylePr w:type="band1Vert">
      <w:tblPr/>
      <w:tcPr>
        <w:shd w:val="clear" w:color="auto" w:fill="85DAFF" w:themeFill="accent1" w:themeFillTint="66"/>
      </w:tcPr>
    </w:tblStylePr>
    <w:tblStylePr w:type="band1Horz">
      <w:tblPr/>
      <w:tcPr>
        <w:shd w:val="clear" w:color="auto" w:fill="68D1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rsid w:val="009736CE"/>
    <w:rPr>
      <w:color w:val="000000" w:themeColor="text1"/>
    </w:rPr>
    <w:tblPr>
      <w:tblStyleRowBandSize w:val="1"/>
      <w:tblStyleColBandSize w:val="1"/>
      <w:tblBorders>
        <w:top w:val="single" w:sz="24" w:space="0" w:color="F68933" w:themeColor="accent2"/>
        <w:left w:val="single" w:sz="4" w:space="0" w:color="F68933" w:themeColor="accent2"/>
        <w:bottom w:val="single" w:sz="4" w:space="0" w:color="F68933" w:themeColor="accent2"/>
        <w:right w:val="single" w:sz="4" w:space="0" w:color="F68933" w:themeColor="accent2"/>
        <w:insideH w:val="single" w:sz="4" w:space="0" w:color="FFFFFF" w:themeColor="background1"/>
        <w:insideV w:val="single" w:sz="4" w:space="0" w:color="FFFFFF" w:themeColor="background1"/>
      </w:tblBorders>
    </w:tblPr>
    <w:tcPr>
      <w:shd w:val="clear" w:color="auto" w:fill="FEF3EA" w:themeFill="accent2" w:themeFillTint="19"/>
    </w:tcPr>
    <w:tblStylePr w:type="firstRow">
      <w:rPr>
        <w:b/>
        <w:bCs/>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A4F07" w:themeFill="accent2" w:themeFillShade="99"/>
      </w:tcPr>
    </w:tblStylePr>
    <w:tblStylePr w:type="firstCol">
      <w:rPr>
        <w:color w:val="FFFFFF" w:themeColor="background1"/>
      </w:rPr>
      <w:tblPr/>
      <w:tcPr>
        <w:tcBorders>
          <w:top w:val="nil"/>
          <w:left w:val="nil"/>
          <w:bottom w:val="nil"/>
          <w:right w:val="nil"/>
          <w:insideH w:val="single" w:sz="4" w:space="0" w:color="AA4F07" w:themeColor="accent2" w:themeShade="99"/>
          <w:insideV w:val="nil"/>
        </w:tcBorders>
        <w:shd w:val="clear" w:color="auto" w:fill="AA4F07"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AA4F07" w:themeFill="accent2" w:themeFillShade="99"/>
      </w:tcPr>
    </w:tblStylePr>
    <w:tblStylePr w:type="band1Vert">
      <w:tblPr/>
      <w:tcPr>
        <w:shd w:val="clear" w:color="auto" w:fill="FBCFAD" w:themeFill="accent2" w:themeFillTint="66"/>
      </w:tcPr>
    </w:tblStylePr>
    <w:tblStylePr w:type="band1Horz">
      <w:tblPr/>
      <w:tcPr>
        <w:shd w:val="clear" w:color="auto" w:fill="FAC399"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rsid w:val="009736CE"/>
    <w:rPr>
      <w:color w:val="000000" w:themeColor="text1"/>
    </w:rPr>
    <w:tblPr>
      <w:tblStyleRowBandSize w:val="1"/>
      <w:tblStyleColBandSize w:val="1"/>
      <w:tblBorders>
        <w:top w:val="single" w:sz="24" w:space="0" w:color="EC174F" w:themeColor="accent4"/>
        <w:left w:val="single" w:sz="4" w:space="0" w:color="93509E" w:themeColor="accent3"/>
        <w:bottom w:val="single" w:sz="4" w:space="0" w:color="93509E" w:themeColor="accent3"/>
        <w:right w:val="single" w:sz="4" w:space="0" w:color="93509E" w:themeColor="accent3"/>
        <w:insideH w:val="single" w:sz="4" w:space="0" w:color="FFFFFF" w:themeColor="background1"/>
        <w:insideV w:val="single" w:sz="4" w:space="0" w:color="FFFFFF" w:themeColor="background1"/>
      </w:tblBorders>
    </w:tblPr>
    <w:tcPr>
      <w:shd w:val="clear" w:color="auto" w:fill="F4EDF6" w:themeFill="accent3" w:themeFillTint="19"/>
    </w:tcPr>
    <w:tblStylePr w:type="firstRow">
      <w:rPr>
        <w:b/>
        <w:bCs/>
      </w:rPr>
      <w:tblPr/>
      <w:tcPr>
        <w:tcBorders>
          <w:top w:val="nil"/>
          <w:left w:val="nil"/>
          <w:bottom w:val="single" w:sz="24" w:space="0" w:color="EC174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305E" w:themeFill="accent3" w:themeFillShade="99"/>
      </w:tcPr>
    </w:tblStylePr>
    <w:tblStylePr w:type="firstCol">
      <w:rPr>
        <w:color w:val="FFFFFF" w:themeColor="background1"/>
      </w:rPr>
      <w:tblPr/>
      <w:tcPr>
        <w:tcBorders>
          <w:top w:val="nil"/>
          <w:left w:val="nil"/>
          <w:bottom w:val="nil"/>
          <w:right w:val="nil"/>
          <w:insideH w:val="single" w:sz="4" w:space="0" w:color="58305E" w:themeColor="accent3" w:themeShade="99"/>
          <w:insideV w:val="nil"/>
        </w:tcBorders>
        <w:shd w:val="clear" w:color="auto" w:fill="5830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8305E" w:themeFill="accent3" w:themeFillShade="99"/>
      </w:tcPr>
    </w:tblStylePr>
    <w:tblStylePr w:type="band1Vert">
      <w:tblPr/>
      <w:tcPr>
        <w:shd w:val="clear" w:color="auto" w:fill="D5B6DA" w:themeFill="accent3" w:themeFillTint="66"/>
      </w:tcPr>
    </w:tblStylePr>
    <w:tblStylePr w:type="band1Horz">
      <w:tblPr/>
      <w:tcPr>
        <w:shd w:val="clear" w:color="auto" w:fill="CBA4D1" w:themeFill="accent3" w:themeFillTint="7F"/>
      </w:tcPr>
    </w:tblStylePr>
  </w:style>
  <w:style w:type="table" w:styleId="ColorfulShading-Accent4">
    <w:name w:val="Colorful Shading Accent 4"/>
    <w:basedOn w:val="TableNormal"/>
    <w:uiPriority w:val="71"/>
    <w:semiHidden/>
    <w:rsid w:val="009736CE"/>
    <w:rPr>
      <w:color w:val="000000" w:themeColor="text1"/>
    </w:rPr>
    <w:tblPr>
      <w:tblStyleRowBandSize w:val="1"/>
      <w:tblStyleColBandSize w:val="1"/>
      <w:tblBorders>
        <w:top w:val="single" w:sz="24" w:space="0" w:color="93509E" w:themeColor="accent3"/>
        <w:left w:val="single" w:sz="4" w:space="0" w:color="EC174F" w:themeColor="accent4"/>
        <w:bottom w:val="single" w:sz="4" w:space="0" w:color="EC174F" w:themeColor="accent4"/>
        <w:right w:val="single" w:sz="4" w:space="0" w:color="EC174F" w:themeColor="accent4"/>
        <w:insideH w:val="single" w:sz="4" w:space="0" w:color="FFFFFF" w:themeColor="background1"/>
        <w:insideV w:val="single" w:sz="4" w:space="0" w:color="FFFFFF" w:themeColor="background1"/>
      </w:tblBorders>
    </w:tblPr>
    <w:tcPr>
      <w:shd w:val="clear" w:color="auto" w:fill="FDE8ED" w:themeFill="accent4" w:themeFillTint="19"/>
    </w:tcPr>
    <w:tblStylePr w:type="firstRow">
      <w:rPr>
        <w:b/>
        <w:bCs/>
      </w:rPr>
      <w:tblPr/>
      <w:tcPr>
        <w:tcBorders>
          <w:top w:val="nil"/>
          <w:left w:val="nil"/>
          <w:bottom w:val="single" w:sz="24" w:space="0" w:color="9350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F0B2E" w:themeFill="accent4" w:themeFillShade="99"/>
      </w:tcPr>
    </w:tblStylePr>
    <w:tblStylePr w:type="firstCol">
      <w:rPr>
        <w:color w:val="FFFFFF" w:themeColor="background1"/>
      </w:rPr>
      <w:tblPr/>
      <w:tcPr>
        <w:tcBorders>
          <w:top w:val="nil"/>
          <w:left w:val="nil"/>
          <w:bottom w:val="nil"/>
          <w:right w:val="nil"/>
          <w:insideH w:val="single" w:sz="4" w:space="0" w:color="8F0B2E" w:themeColor="accent4" w:themeShade="99"/>
          <w:insideV w:val="nil"/>
        </w:tcBorders>
        <w:shd w:val="clear" w:color="auto" w:fill="8F0B2E"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F0B2E" w:themeFill="accent4" w:themeFillShade="99"/>
      </w:tcPr>
    </w:tblStylePr>
    <w:tblStylePr w:type="band1Vert">
      <w:tblPr/>
      <w:tcPr>
        <w:shd w:val="clear" w:color="auto" w:fill="F7A1B8" w:themeFill="accent4" w:themeFillTint="66"/>
      </w:tcPr>
    </w:tblStylePr>
    <w:tblStylePr w:type="band1Horz">
      <w:tblPr/>
      <w:tcPr>
        <w:shd w:val="clear" w:color="auto" w:fill="F58BA7"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rsid w:val="009736CE"/>
    <w:rPr>
      <w:color w:val="000000" w:themeColor="text1"/>
    </w:rPr>
    <w:tblPr>
      <w:tblStyleRowBandSize w:val="1"/>
      <w:tblStyleColBandSize w:val="1"/>
      <w:tblBorders>
        <w:top w:val="single" w:sz="24" w:space="0" w:color="008576" w:themeColor="accent6"/>
        <w:left w:val="single" w:sz="4" w:space="0" w:color="002857" w:themeColor="accent5"/>
        <w:bottom w:val="single" w:sz="4" w:space="0" w:color="002857" w:themeColor="accent5"/>
        <w:right w:val="single" w:sz="4" w:space="0" w:color="002857" w:themeColor="accent5"/>
        <w:insideH w:val="single" w:sz="4" w:space="0" w:color="FFFFFF" w:themeColor="background1"/>
        <w:insideV w:val="single" w:sz="4" w:space="0" w:color="FFFFFF" w:themeColor="background1"/>
      </w:tblBorders>
    </w:tblPr>
    <w:tcPr>
      <w:shd w:val="clear" w:color="auto" w:fill="D5E8FF" w:themeFill="accent5" w:themeFillTint="19"/>
    </w:tcPr>
    <w:tblStylePr w:type="firstRow">
      <w:rPr>
        <w:b/>
        <w:bCs/>
      </w:rPr>
      <w:tblPr/>
      <w:tcPr>
        <w:tcBorders>
          <w:top w:val="nil"/>
          <w:left w:val="nil"/>
          <w:bottom w:val="single" w:sz="24" w:space="0" w:color="00857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734" w:themeFill="accent5" w:themeFillShade="99"/>
      </w:tcPr>
    </w:tblStylePr>
    <w:tblStylePr w:type="firstCol">
      <w:rPr>
        <w:color w:val="FFFFFF" w:themeColor="background1"/>
      </w:rPr>
      <w:tblPr/>
      <w:tcPr>
        <w:tcBorders>
          <w:top w:val="nil"/>
          <w:left w:val="nil"/>
          <w:bottom w:val="nil"/>
          <w:right w:val="nil"/>
          <w:insideH w:val="single" w:sz="4" w:space="0" w:color="001734" w:themeColor="accent5" w:themeShade="99"/>
          <w:insideV w:val="nil"/>
        </w:tcBorders>
        <w:shd w:val="clear" w:color="auto" w:fill="001734"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1734" w:themeFill="accent5" w:themeFillShade="99"/>
      </w:tcPr>
    </w:tblStylePr>
    <w:tblStylePr w:type="band1Vert">
      <w:tblPr/>
      <w:tcPr>
        <w:shd w:val="clear" w:color="auto" w:fill="55A3FF" w:themeFill="accent5" w:themeFillTint="66"/>
      </w:tcPr>
    </w:tblStylePr>
    <w:tblStylePr w:type="band1Horz">
      <w:tblPr/>
      <w:tcPr>
        <w:shd w:val="clear" w:color="auto" w:fill="2C8CF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rsid w:val="009736CE"/>
    <w:rPr>
      <w:color w:val="000000" w:themeColor="text1"/>
    </w:rPr>
    <w:tblPr>
      <w:tblStyleRowBandSize w:val="1"/>
      <w:tblStyleColBandSize w:val="1"/>
      <w:tblBorders>
        <w:top w:val="single" w:sz="24" w:space="0" w:color="002857" w:themeColor="accent5"/>
        <w:left w:val="single" w:sz="4" w:space="0" w:color="008576" w:themeColor="accent6"/>
        <w:bottom w:val="single" w:sz="4" w:space="0" w:color="008576" w:themeColor="accent6"/>
        <w:right w:val="single" w:sz="4" w:space="0" w:color="008576" w:themeColor="accent6"/>
        <w:insideH w:val="single" w:sz="4" w:space="0" w:color="FFFFFF" w:themeColor="background1"/>
        <w:insideV w:val="single" w:sz="4" w:space="0" w:color="FFFFFF" w:themeColor="background1"/>
      </w:tblBorders>
    </w:tblPr>
    <w:tcPr>
      <w:shd w:val="clear" w:color="auto" w:fill="DAFFFA" w:themeFill="accent6" w:themeFillTint="19"/>
    </w:tcPr>
    <w:tblStylePr w:type="firstRow">
      <w:rPr>
        <w:b/>
        <w:bCs/>
      </w:rPr>
      <w:tblPr/>
      <w:tcPr>
        <w:tcBorders>
          <w:top w:val="nil"/>
          <w:left w:val="nil"/>
          <w:bottom w:val="single" w:sz="24" w:space="0" w:color="002857"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4F46" w:themeFill="accent6" w:themeFillShade="99"/>
      </w:tcPr>
    </w:tblStylePr>
    <w:tblStylePr w:type="firstCol">
      <w:rPr>
        <w:color w:val="FFFFFF" w:themeColor="background1"/>
      </w:rPr>
      <w:tblPr/>
      <w:tcPr>
        <w:tcBorders>
          <w:top w:val="nil"/>
          <w:left w:val="nil"/>
          <w:bottom w:val="nil"/>
          <w:right w:val="nil"/>
          <w:insideH w:val="single" w:sz="4" w:space="0" w:color="004F46" w:themeColor="accent6" w:themeShade="99"/>
          <w:insideV w:val="nil"/>
        </w:tcBorders>
        <w:shd w:val="clear" w:color="auto" w:fill="004F46"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4F46" w:themeFill="accent6" w:themeFillShade="99"/>
      </w:tcPr>
    </w:tblStylePr>
    <w:tblStylePr w:type="band1Vert">
      <w:tblPr/>
      <w:tcPr>
        <w:shd w:val="clear" w:color="auto" w:fill="68FFED" w:themeFill="accent6" w:themeFillTint="66"/>
      </w:tcPr>
    </w:tblStylePr>
    <w:tblStylePr w:type="band1Horz">
      <w:tblPr/>
      <w:tcPr>
        <w:shd w:val="clear" w:color="auto" w:fill="43FFE9"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rsid w:val="009736C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rsid w:val="009736CE"/>
    <w:rPr>
      <w:color w:val="FFFFFF" w:themeColor="background1"/>
    </w:rPr>
    <w:tblPr>
      <w:tblStyleRowBandSize w:val="1"/>
      <w:tblStyleColBandSize w:val="1"/>
    </w:tblPr>
    <w:tcPr>
      <w:shd w:val="clear" w:color="auto" w:fill="0092C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86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6C9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6C9B" w:themeFill="accent1" w:themeFillShade="BF"/>
      </w:tcPr>
    </w:tblStylePr>
    <w:tblStylePr w:type="band1Vert">
      <w:tblPr/>
      <w:tcPr>
        <w:tcBorders>
          <w:top w:val="nil"/>
          <w:left w:val="nil"/>
          <w:bottom w:val="nil"/>
          <w:right w:val="nil"/>
          <w:insideH w:val="nil"/>
          <w:insideV w:val="nil"/>
        </w:tcBorders>
        <w:shd w:val="clear" w:color="auto" w:fill="006C9B" w:themeFill="accent1" w:themeFillShade="BF"/>
      </w:tcPr>
    </w:tblStylePr>
    <w:tblStylePr w:type="band1Horz">
      <w:tblPr/>
      <w:tcPr>
        <w:tcBorders>
          <w:top w:val="nil"/>
          <w:left w:val="nil"/>
          <w:bottom w:val="nil"/>
          <w:right w:val="nil"/>
          <w:insideH w:val="nil"/>
          <w:insideV w:val="nil"/>
        </w:tcBorders>
        <w:shd w:val="clear" w:color="auto" w:fill="006C9B" w:themeFill="accent1" w:themeFillShade="BF"/>
      </w:tcPr>
    </w:tblStylePr>
  </w:style>
  <w:style w:type="table" w:styleId="DarkList-Accent2">
    <w:name w:val="Dark List Accent 2"/>
    <w:basedOn w:val="TableNormal"/>
    <w:uiPriority w:val="70"/>
    <w:semiHidden/>
    <w:rsid w:val="009736CE"/>
    <w:rPr>
      <w:color w:val="FFFFFF" w:themeColor="background1"/>
    </w:rPr>
    <w:tblPr>
      <w:tblStyleRowBandSize w:val="1"/>
      <w:tblStyleColBandSize w:val="1"/>
    </w:tblPr>
    <w:tcPr>
      <w:shd w:val="clear" w:color="auto" w:fill="F68933"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4106"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D46209"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D46209" w:themeFill="accent2" w:themeFillShade="BF"/>
      </w:tcPr>
    </w:tblStylePr>
    <w:tblStylePr w:type="band1Vert">
      <w:tblPr/>
      <w:tcPr>
        <w:tcBorders>
          <w:top w:val="nil"/>
          <w:left w:val="nil"/>
          <w:bottom w:val="nil"/>
          <w:right w:val="nil"/>
          <w:insideH w:val="nil"/>
          <w:insideV w:val="nil"/>
        </w:tcBorders>
        <w:shd w:val="clear" w:color="auto" w:fill="D46209" w:themeFill="accent2" w:themeFillShade="BF"/>
      </w:tcPr>
    </w:tblStylePr>
    <w:tblStylePr w:type="band1Horz">
      <w:tblPr/>
      <w:tcPr>
        <w:tcBorders>
          <w:top w:val="nil"/>
          <w:left w:val="nil"/>
          <w:bottom w:val="nil"/>
          <w:right w:val="nil"/>
          <w:insideH w:val="nil"/>
          <w:insideV w:val="nil"/>
        </w:tcBorders>
        <w:shd w:val="clear" w:color="auto" w:fill="D46209" w:themeFill="accent2" w:themeFillShade="BF"/>
      </w:tcPr>
    </w:tblStylePr>
  </w:style>
  <w:style w:type="table" w:styleId="DarkList-Accent3">
    <w:name w:val="Dark List Accent 3"/>
    <w:basedOn w:val="TableNormal"/>
    <w:uiPriority w:val="70"/>
    <w:semiHidden/>
    <w:rsid w:val="009736CE"/>
    <w:rPr>
      <w:color w:val="FFFFFF" w:themeColor="background1"/>
    </w:rPr>
    <w:tblPr>
      <w:tblStyleRowBandSize w:val="1"/>
      <w:tblStyleColBandSize w:val="1"/>
    </w:tblPr>
    <w:tcPr>
      <w:shd w:val="clear" w:color="auto" w:fill="9350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27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D3C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D3C76" w:themeFill="accent3" w:themeFillShade="BF"/>
      </w:tcPr>
    </w:tblStylePr>
    <w:tblStylePr w:type="band1Vert">
      <w:tblPr/>
      <w:tcPr>
        <w:tcBorders>
          <w:top w:val="nil"/>
          <w:left w:val="nil"/>
          <w:bottom w:val="nil"/>
          <w:right w:val="nil"/>
          <w:insideH w:val="nil"/>
          <w:insideV w:val="nil"/>
        </w:tcBorders>
        <w:shd w:val="clear" w:color="auto" w:fill="6D3C76" w:themeFill="accent3" w:themeFillShade="BF"/>
      </w:tcPr>
    </w:tblStylePr>
    <w:tblStylePr w:type="band1Horz">
      <w:tblPr/>
      <w:tcPr>
        <w:tcBorders>
          <w:top w:val="nil"/>
          <w:left w:val="nil"/>
          <w:bottom w:val="nil"/>
          <w:right w:val="nil"/>
          <w:insideH w:val="nil"/>
          <w:insideV w:val="nil"/>
        </w:tcBorders>
        <w:shd w:val="clear" w:color="auto" w:fill="6D3C76" w:themeFill="accent3" w:themeFillShade="BF"/>
      </w:tcPr>
    </w:tblStylePr>
  </w:style>
  <w:style w:type="table" w:styleId="DarkList-Accent4">
    <w:name w:val="Dark List Accent 4"/>
    <w:basedOn w:val="TableNormal"/>
    <w:uiPriority w:val="70"/>
    <w:semiHidden/>
    <w:rsid w:val="009736CE"/>
    <w:rPr>
      <w:color w:val="FFFFFF" w:themeColor="background1"/>
    </w:rPr>
    <w:tblPr>
      <w:tblStyleRowBandSize w:val="1"/>
      <w:tblStyleColBandSize w:val="1"/>
    </w:tblPr>
    <w:tcPr>
      <w:shd w:val="clear" w:color="auto" w:fill="EC174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60926"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20E3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20E39" w:themeFill="accent4" w:themeFillShade="BF"/>
      </w:tcPr>
    </w:tblStylePr>
    <w:tblStylePr w:type="band1Vert">
      <w:tblPr/>
      <w:tcPr>
        <w:tcBorders>
          <w:top w:val="nil"/>
          <w:left w:val="nil"/>
          <w:bottom w:val="nil"/>
          <w:right w:val="nil"/>
          <w:insideH w:val="nil"/>
          <w:insideV w:val="nil"/>
        </w:tcBorders>
        <w:shd w:val="clear" w:color="auto" w:fill="B20E39" w:themeFill="accent4" w:themeFillShade="BF"/>
      </w:tcPr>
    </w:tblStylePr>
    <w:tblStylePr w:type="band1Horz">
      <w:tblPr/>
      <w:tcPr>
        <w:tcBorders>
          <w:top w:val="nil"/>
          <w:left w:val="nil"/>
          <w:bottom w:val="nil"/>
          <w:right w:val="nil"/>
          <w:insideH w:val="nil"/>
          <w:insideV w:val="nil"/>
        </w:tcBorders>
        <w:shd w:val="clear" w:color="auto" w:fill="B20E39" w:themeFill="accent4" w:themeFillShade="BF"/>
      </w:tcPr>
    </w:tblStylePr>
  </w:style>
  <w:style w:type="table" w:styleId="DarkList-Accent5">
    <w:name w:val="Dark List Accent 5"/>
    <w:basedOn w:val="TableNormal"/>
    <w:uiPriority w:val="70"/>
    <w:semiHidden/>
    <w:rsid w:val="009736CE"/>
    <w:rPr>
      <w:color w:val="FFFFFF" w:themeColor="background1"/>
    </w:rPr>
    <w:tblPr>
      <w:tblStyleRowBandSize w:val="1"/>
      <w:tblStyleColBandSize w:val="1"/>
    </w:tblPr>
    <w:tcPr>
      <w:shd w:val="clear" w:color="auto" w:fill="002857"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32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01D4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01D41" w:themeFill="accent5" w:themeFillShade="BF"/>
      </w:tcPr>
    </w:tblStylePr>
    <w:tblStylePr w:type="band1Vert">
      <w:tblPr/>
      <w:tcPr>
        <w:tcBorders>
          <w:top w:val="nil"/>
          <w:left w:val="nil"/>
          <w:bottom w:val="nil"/>
          <w:right w:val="nil"/>
          <w:insideH w:val="nil"/>
          <w:insideV w:val="nil"/>
        </w:tcBorders>
        <w:shd w:val="clear" w:color="auto" w:fill="001D41" w:themeFill="accent5" w:themeFillShade="BF"/>
      </w:tcPr>
    </w:tblStylePr>
    <w:tblStylePr w:type="band1Horz">
      <w:tblPr/>
      <w:tcPr>
        <w:tcBorders>
          <w:top w:val="nil"/>
          <w:left w:val="nil"/>
          <w:bottom w:val="nil"/>
          <w:right w:val="nil"/>
          <w:insideH w:val="nil"/>
          <w:insideV w:val="nil"/>
        </w:tcBorders>
        <w:shd w:val="clear" w:color="auto" w:fill="001D41" w:themeFill="accent5" w:themeFillShade="BF"/>
      </w:tcPr>
    </w:tblStylePr>
  </w:style>
  <w:style w:type="table" w:styleId="DarkList-Accent6">
    <w:name w:val="Dark List Accent 6"/>
    <w:basedOn w:val="TableNormal"/>
    <w:uiPriority w:val="70"/>
    <w:semiHidden/>
    <w:rsid w:val="009736CE"/>
    <w:rPr>
      <w:color w:val="FFFFFF" w:themeColor="background1"/>
    </w:rPr>
    <w:tblPr>
      <w:tblStyleRowBandSize w:val="1"/>
      <w:tblStyleColBandSize w:val="1"/>
    </w:tblPr>
    <w:tcPr>
      <w:shd w:val="clear" w:color="auto" w:fill="00857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23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35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358" w:themeFill="accent6" w:themeFillShade="BF"/>
      </w:tcPr>
    </w:tblStylePr>
    <w:tblStylePr w:type="band1Vert">
      <w:tblPr/>
      <w:tcPr>
        <w:tcBorders>
          <w:top w:val="nil"/>
          <w:left w:val="nil"/>
          <w:bottom w:val="nil"/>
          <w:right w:val="nil"/>
          <w:insideH w:val="nil"/>
          <w:insideV w:val="nil"/>
        </w:tcBorders>
        <w:shd w:val="clear" w:color="auto" w:fill="006358" w:themeFill="accent6" w:themeFillShade="BF"/>
      </w:tcPr>
    </w:tblStylePr>
    <w:tblStylePr w:type="band1Horz">
      <w:tblPr/>
      <w:tcPr>
        <w:tcBorders>
          <w:top w:val="nil"/>
          <w:left w:val="nil"/>
          <w:bottom w:val="nil"/>
          <w:right w:val="nil"/>
          <w:insideH w:val="nil"/>
          <w:insideV w:val="nil"/>
        </w:tcBorders>
        <w:shd w:val="clear" w:color="auto" w:fill="006358" w:themeFill="accent6" w:themeFillShade="BF"/>
      </w:tcPr>
    </w:tblStylePr>
  </w:style>
  <w:style w:type="table" w:styleId="LightGrid">
    <w:name w:val="Light Grid"/>
    <w:basedOn w:val="TableNormal"/>
    <w:uiPriority w:val="62"/>
    <w:semiHidden/>
    <w:rsid w:val="009736C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rsid w:val="009736CE"/>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insideH w:val="single" w:sz="8" w:space="0" w:color="0092CF" w:themeColor="accent1"/>
        <w:insideV w:val="single" w:sz="8" w:space="0" w:color="0092C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2CF" w:themeColor="accent1"/>
          <w:left w:val="single" w:sz="8" w:space="0" w:color="0092CF" w:themeColor="accent1"/>
          <w:bottom w:val="single" w:sz="18" w:space="0" w:color="0092CF" w:themeColor="accent1"/>
          <w:right w:val="single" w:sz="8" w:space="0" w:color="0092CF" w:themeColor="accent1"/>
          <w:insideH w:val="nil"/>
          <w:insideV w:val="single" w:sz="8" w:space="0" w:color="0092C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2CF" w:themeColor="accent1"/>
          <w:left w:val="single" w:sz="8" w:space="0" w:color="0092CF" w:themeColor="accent1"/>
          <w:bottom w:val="single" w:sz="8" w:space="0" w:color="0092CF" w:themeColor="accent1"/>
          <w:right w:val="single" w:sz="8" w:space="0" w:color="0092CF" w:themeColor="accent1"/>
          <w:insideH w:val="nil"/>
          <w:insideV w:val="single" w:sz="8" w:space="0" w:color="0092C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tblStylePr w:type="band1Vert">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shd w:val="clear" w:color="auto" w:fill="B4E8FF" w:themeFill="accent1" w:themeFillTint="3F"/>
      </w:tcPr>
    </w:tblStylePr>
    <w:tblStylePr w:type="band1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insideV w:val="single" w:sz="8" w:space="0" w:color="0092CF" w:themeColor="accent1"/>
        </w:tcBorders>
        <w:shd w:val="clear" w:color="auto" w:fill="B4E8FF" w:themeFill="accent1" w:themeFillTint="3F"/>
      </w:tcPr>
    </w:tblStylePr>
    <w:tblStylePr w:type="band2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insideV w:val="single" w:sz="8" w:space="0" w:color="0092CF" w:themeColor="accent1"/>
        </w:tcBorders>
      </w:tcPr>
    </w:tblStylePr>
  </w:style>
  <w:style w:type="table" w:styleId="LightGrid-Accent2">
    <w:name w:val="Light Grid Accent 2"/>
    <w:basedOn w:val="TableNormal"/>
    <w:uiPriority w:val="62"/>
    <w:semiHidden/>
    <w:rsid w:val="009736CE"/>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insideH w:val="single" w:sz="8" w:space="0" w:color="F68933" w:themeColor="accent2"/>
        <w:insideV w:val="single" w:sz="8" w:space="0" w:color="F68933"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933" w:themeColor="accent2"/>
          <w:left w:val="single" w:sz="8" w:space="0" w:color="F68933" w:themeColor="accent2"/>
          <w:bottom w:val="single" w:sz="18" w:space="0" w:color="F68933" w:themeColor="accent2"/>
          <w:right w:val="single" w:sz="8" w:space="0" w:color="F68933" w:themeColor="accent2"/>
          <w:insideH w:val="nil"/>
          <w:insideV w:val="single" w:sz="8" w:space="0" w:color="F68933"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933" w:themeColor="accent2"/>
          <w:left w:val="single" w:sz="8" w:space="0" w:color="F68933" w:themeColor="accent2"/>
          <w:bottom w:val="single" w:sz="8" w:space="0" w:color="F68933" w:themeColor="accent2"/>
          <w:right w:val="single" w:sz="8" w:space="0" w:color="F68933" w:themeColor="accent2"/>
          <w:insideH w:val="nil"/>
          <w:insideV w:val="single" w:sz="8" w:space="0" w:color="F68933"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tblStylePr w:type="band1Vert">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shd w:val="clear" w:color="auto" w:fill="FCE1CC" w:themeFill="accent2" w:themeFillTint="3F"/>
      </w:tcPr>
    </w:tblStylePr>
    <w:tblStylePr w:type="band1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insideV w:val="single" w:sz="8" w:space="0" w:color="F68933" w:themeColor="accent2"/>
        </w:tcBorders>
        <w:shd w:val="clear" w:color="auto" w:fill="FCE1CC" w:themeFill="accent2" w:themeFillTint="3F"/>
      </w:tcPr>
    </w:tblStylePr>
    <w:tblStylePr w:type="band2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insideV w:val="single" w:sz="8" w:space="0" w:color="F68933" w:themeColor="accent2"/>
        </w:tcBorders>
      </w:tcPr>
    </w:tblStylePr>
  </w:style>
  <w:style w:type="table" w:styleId="LightGrid-Accent3">
    <w:name w:val="Light Grid Accent 3"/>
    <w:basedOn w:val="TableNormal"/>
    <w:uiPriority w:val="62"/>
    <w:semiHidden/>
    <w:rsid w:val="009736CE"/>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insideH w:val="single" w:sz="8" w:space="0" w:color="93509E" w:themeColor="accent3"/>
        <w:insideV w:val="single" w:sz="8" w:space="0" w:color="9350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509E" w:themeColor="accent3"/>
          <w:left w:val="single" w:sz="8" w:space="0" w:color="93509E" w:themeColor="accent3"/>
          <w:bottom w:val="single" w:sz="18" w:space="0" w:color="93509E" w:themeColor="accent3"/>
          <w:right w:val="single" w:sz="8" w:space="0" w:color="93509E" w:themeColor="accent3"/>
          <w:insideH w:val="nil"/>
          <w:insideV w:val="single" w:sz="8" w:space="0" w:color="9350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509E" w:themeColor="accent3"/>
          <w:left w:val="single" w:sz="8" w:space="0" w:color="93509E" w:themeColor="accent3"/>
          <w:bottom w:val="single" w:sz="8" w:space="0" w:color="93509E" w:themeColor="accent3"/>
          <w:right w:val="single" w:sz="8" w:space="0" w:color="93509E" w:themeColor="accent3"/>
          <w:insideH w:val="nil"/>
          <w:insideV w:val="single" w:sz="8" w:space="0" w:color="9350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tblStylePr w:type="band1Vert">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shd w:val="clear" w:color="auto" w:fill="E5D2E8" w:themeFill="accent3" w:themeFillTint="3F"/>
      </w:tcPr>
    </w:tblStylePr>
    <w:tblStylePr w:type="band1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insideV w:val="single" w:sz="8" w:space="0" w:color="93509E" w:themeColor="accent3"/>
        </w:tcBorders>
        <w:shd w:val="clear" w:color="auto" w:fill="E5D2E8" w:themeFill="accent3" w:themeFillTint="3F"/>
      </w:tcPr>
    </w:tblStylePr>
    <w:tblStylePr w:type="band2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insideV w:val="single" w:sz="8" w:space="0" w:color="93509E" w:themeColor="accent3"/>
        </w:tcBorders>
      </w:tcPr>
    </w:tblStylePr>
  </w:style>
  <w:style w:type="table" w:styleId="LightGrid-Accent4">
    <w:name w:val="Light Grid Accent 4"/>
    <w:basedOn w:val="TableNormal"/>
    <w:uiPriority w:val="62"/>
    <w:semiHidden/>
    <w:rsid w:val="009736CE"/>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insideH w:val="single" w:sz="8" w:space="0" w:color="EC174F" w:themeColor="accent4"/>
        <w:insideV w:val="single" w:sz="8" w:space="0" w:color="EC174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174F" w:themeColor="accent4"/>
          <w:left w:val="single" w:sz="8" w:space="0" w:color="EC174F" w:themeColor="accent4"/>
          <w:bottom w:val="single" w:sz="18" w:space="0" w:color="EC174F" w:themeColor="accent4"/>
          <w:right w:val="single" w:sz="8" w:space="0" w:color="EC174F" w:themeColor="accent4"/>
          <w:insideH w:val="nil"/>
          <w:insideV w:val="single" w:sz="8" w:space="0" w:color="EC174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174F" w:themeColor="accent4"/>
          <w:left w:val="single" w:sz="8" w:space="0" w:color="EC174F" w:themeColor="accent4"/>
          <w:bottom w:val="single" w:sz="8" w:space="0" w:color="EC174F" w:themeColor="accent4"/>
          <w:right w:val="single" w:sz="8" w:space="0" w:color="EC174F" w:themeColor="accent4"/>
          <w:insideH w:val="nil"/>
          <w:insideV w:val="single" w:sz="8" w:space="0" w:color="EC174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tblStylePr w:type="band1Vert">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shd w:val="clear" w:color="auto" w:fill="FAC5D3" w:themeFill="accent4" w:themeFillTint="3F"/>
      </w:tcPr>
    </w:tblStylePr>
    <w:tblStylePr w:type="band1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insideV w:val="single" w:sz="8" w:space="0" w:color="EC174F" w:themeColor="accent4"/>
        </w:tcBorders>
        <w:shd w:val="clear" w:color="auto" w:fill="FAC5D3" w:themeFill="accent4" w:themeFillTint="3F"/>
      </w:tcPr>
    </w:tblStylePr>
    <w:tblStylePr w:type="band2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insideV w:val="single" w:sz="8" w:space="0" w:color="EC174F" w:themeColor="accent4"/>
        </w:tcBorders>
      </w:tcPr>
    </w:tblStylePr>
  </w:style>
  <w:style w:type="table" w:styleId="LightGrid-Accent5">
    <w:name w:val="Light Grid Accent 5"/>
    <w:basedOn w:val="TableNormal"/>
    <w:uiPriority w:val="62"/>
    <w:semiHidden/>
    <w:rsid w:val="009736CE"/>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insideH w:val="single" w:sz="8" w:space="0" w:color="002857" w:themeColor="accent5"/>
        <w:insideV w:val="single" w:sz="8" w:space="0" w:color="002857"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857" w:themeColor="accent5"/>
          <w:left w:val="single" w:sz="8" w:space="0" w:color="002857" w:themeColor="accent5"/>
          <w:bottom w:val="single" w:sz="18" w:space="0" w:color="002857" w:themeColor="accent5"/>
          <w:right w:val="single" w:sz="8" w:space="0" w:color="002857" w:themeColor="accent5"/>
          <w:insideH w:val="nil"/>
          <w:insideV w:val="single" w:sz="8" w:space="0" w:color="002857"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857" w:themeColor="accent5"/>
          <w:left w:val="single" w:sz="8" w:space="0" w:color="002857" w:themeColor="accent5"/>
          <w:bottom w:val="single" w:sz="8" w:space="0" w:color="002857" w:themeColor="accent5"/>
          <w:right w:val="single" w:sz="8" w:space="0" w:color="002857" w:themeColor="accent5"/>
          <w:insideH w:val="nil"/>
          <w:insideV w:val="single" w:sz="8" w:space="0" w:color="002857"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tblStylePr w:type="band1Vert">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shd w:val="clear" w:color="auto" w:fill="96C6FF" w:themeFill="accent5" w:themeFillTint="3F"/>
      </w:tcPr>
    </w:tblStylePr>
    <w:tblStylePr w:type="band1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insideV w:val="single" w:sz="8" w:space="0" w:color="002857" w:themeColor="accent5"/>
        </w:tcBorders>
        <w:shd w:val="clear" w:color="auto" w:fill="96C6FF" w:themeFill="accent5" w:themeFillTint="3F"/>
      </w:tcPr>
    </w:tblStylePr>
    <w:tblStylePr w:type="band2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insideV w:val="single" w:sz="8" w:space="0" w:color="002857" w:themeColor="accent5"/>
        </w:tcBorders>
      </w:tcPr>
    </w:tblStylePr>
  </w:style>
  <w:style w:type="table" w:styleId="LightGrid-Accent6">
    <w:name w:val="Light Grid Accent 6"/>
    <w:basedOn w:val="TableNormal"/>
    <w:uiPriority w:val="62"/>
    <w:semiHidden/>
    <w:rsid w:val="009736CE"/>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insideH w:val="single" w:sz="8" w:space="0" w:color="008576" w:themeColor="accent6"/>
        <w:insideV w:val="single" w:sz="8" w:space="0" w:color="00857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576" w:themeColor="accent6"/>
          <w:left w:val="single" w:sz="8" w:space="0" w:color="008576" w:themeColor="accent6"/>
          <w:bottom w:val="single" w:sz="18" w:space="0" w:color="008576" w:themeColor="accent6"/>
          <w:right w:val="single" w:sz="8" w:space="0" w:color="008576" w:themeColor="accent6"/>
          <w:insideH w:val="nil"/>
          <w:insideV w:val="single" w:sz="8" w:space="0" w:color="00857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576" w:themeColor="accent6"/>
          <w:left w:val="single" w:sz="8" w:space="0" w:color="008576" w:themeColor="accent6"/>
          <w:bottom w:val="single" w:sz="8" w:space="0" w:color="008576" w:themeColor="accent6"/>
          <w:right w:val="single" w:sz="8" w:space="0" w:color="008576" w:themeColor="accent6"/>
          <w:insideH w:val="nil"/>
          <w:insideV w:val="single" w:sz="8" w:space="0" w:color="00857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tblStylePr w:type="band1Vert">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shd w:val="clear" w:color="auto" w:fill="A1FFF4" w:themeFill="accent6" w:themeFillTint="3F"/>
      </w:tcPr>
    </w:tblStylePr>
    <w:tblStylePr w:type="band1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insideV w:val="single" w:sz="8" w:space="0" w:color="008576" w:themeColor="accent6"/>
        </w:tcBorders>
        <w:shd w:val="clear" w:color="auto" w:fill="A1FFF4" w:themeFill="accent6" w:themeFillTint="3F"/>
      </w:tcPr>
    </w:tblStylePr>
    <w:tblStylePr w:type="band2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insideV w:val="single" w:sz="8" w:space="0" w:color="008576" w:themeColor="accent6"/>
        </w:tcBorders>
      </w:tcPr>
    </w:tblStylePr>
  </w:style>
  <w:style w:type="table" w:styleId="LightList">
    <w:name w:val="Light List"/>
    <w:basedOn w:val="TableNormal"/>
    <w:uiPriority w:val="61"/>
    <w:semiHidden/>
    <w:rsid w:val="009736C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rsid w:val="009736CE"/>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tblBorders>
    </w:tblPr>
    <w:tblStylePr w:type="firstRow">
      <w:pPr>
        <w:spacing w:before="0" w:after="0" w:line="240" w:lineRule="auto"/>
      </w:pPr>
      <w:rPr>
        <w:b/>
        <w:bCs/>
        <w:color w:val="FFFFFF" w:themeColor="background1"/>
      </w:rPr>
      <w:tblPr/>
      <w:tcPr>
        <w:shd w:val="clear" w:color="auto" w:fill="0092CF" w:themeFill="accent1"/>
      </w:tcPr>
    </w:tblStylePr>
    <w:tblStylePr w:type="lastRow">
      <w:pPr>
        <w:spacing w:before="0" w:after="0" w:line="240" w:lineRule="auto"/>
      </w:pPr>
      <w:rPr>
        <w:b/>
        <w:bCs/>
      </w:rPr>
      <w:tblPr/>
      <w:tcPr>
        <w:tcBorders>
          <w:top w:val="double" w:sz="6" w:space="0" w:color="0092CF" w:themeColor="accent1"/>
          <w:left w:val="single" w:sz="8" w:space="0" w:color="0092CF" w:themeColor="accent1"/>
          <w:bottom w:val="single" w:sz="8" w:space="0" w:color="0092CF" w:themeColor="accent1"/>
          <w:right w:val="single" w:sz="8" w:space="0" w:color="0092CF" w:themeColor="accent1"/>
        </w:tcBorders>
      </w:tcPr>
    </w:tblStylePr>
    <w:tblStylePr w:type="firstCol">
      <w:rPr>
        <w:b/>
        <w:bCs/>
      </w:rPr>
    </w:tblStylePr>
    <w:tblStylePr w:type="lastCol">
      <w:rPr>
        <w:b/>
        <w:bCs/>
      </w:rPr>
    </w:tblStylePr>
    <w:tblStylePr w:type="band1Vert">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tblStylePr w:type="band1Horz">
      <w:tblPr/>
      <w:tcPr>
        <w:tcBorders>
          <w:top w:val="single" w:sz="8" w:space="0" w:color="0092CF" w:themeColor="accent1"/>
          <w:left w:val="single" w:sz="8" w:space="0" w:color="0092CF" w:themeColor="accent1"/>
          <w:bottom w:val="single" w:sz="8" w:space="0" w:color="0092CF" w:themeColor="accent1"/>
          <w:right w:val="single" w:sz="8" w:space="0" w:color="0092CF" w:themeColor="accent1"/>
        </w:tcBorders>
      </w:tcPr>
    </w:tblStylePr>
  </w:style>
  <w:style w:type="table" w:styleId="LightList-Accent2">
    <w:name w:val="Light List Accent 2"/>
    <w:basedOn w:val="TableNormal"/>
    <w:uiPriority w:val="61"/>
    <w:semiHidden/>
    <w:rsid w:val="009736CE"/>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tblBorders>
    </w:tblPr>
    <w:tblStylePr w:type="firstRow">
      <w:pPr>
        <w:spacing w:before="0" w:after="0" w:line="240" w:lineRule="auto"/>
      </w:pPr>
      <w:rPr>
        <w:b/>
        <w:bCs/>
        <w:color w:val="FFFFFF" w:themeColor="background1"/>
      </w:rPr>
      <w:tblPr/>
      <w:tcPr>
        <w:shd w:val="clear" w:color="auto" w:fill="F68933" w:themeFill="accent2"/>
      </w:tcPr>
    </w:tblStylePr>
    <w:tblStylePr w:type="lastRow">
      <w:pPr>
        <w:spacing w:before="0" w:after="0" w:line="240" w:lineRule="auto"/>
      </w:pPr>
      <w:rPr>
        <w:b/>
        <w:bCs/>
      </w:rPr>
      <w:tblPr/>
      <w:tcPr>
        <w:tcBorders>
          <w:top w:val="double" w:sz="6" w:space="0" w:color="F68933" w:themeColor="accent2"/>
          <w:left w:val="single" w:sz="8" w:space="0" w:color="F68933" w:themeColor="accent2"/>
          <w:bottom w:val="single" w:sz="8" w:space="0" w:color="F68933" w:themeColor="accent2"/>
          <w:right w:val="single" w:sz="8" w:space="0" w:color="F68933" w:themeColor="accent2"/>
        </w:tcBorders>
      </w:tcPr>
    </w:tblStylePr>
    <w:tblStylePr w:type="firstCol">
      <w:rPr>
        <w:b/>
        <w:bCs/>
      </w:rPr>
    </w:tblStylePr>
    <w:tblStylePr w:type="lastCol">
      <w:rPr>
        <w:b/>
        <w:bCs/>
      </w:rPr>
    </w:tblStylePr>
    <w:tblStylePr w:type="band1Vert">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tblStylePr w:type="band1Horz">
      <w:tblPr/>
      <w:tcPr>
        <w:tcBorders>
          <w:top w:val="single" w:sz="8" w:space="0" w:color="F68933" w:themeColor="accent2"/>
          <w:left w:val="single" w:sz="8" w:space="0" w:color="F68933" w:themeColor="accent2"/>
          <w:bottom w:val="single" w:sz="8" w:space="0" w:color="F68933" w:themeColor="accent2"/>
          <w:right w:val="single" w:sz="8" w:space="0" w:color="F68933" w:themeColor="accent2"/>
        </w:tcBorders>
      </w:tcPr>
    </w:tblStylePr>
  </w:style>
  <w:style w:type="table" w:styleId="LightList-Accent3">
    <w:name w:val="Light List Accent 3"/>
    <w:basedOn w:val="TableNormal"/>
    <w:uiPriority w:val="61"/>
    <w:semiHidden/>
    <w:rsid w:val="009736CE"/>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tblBorders>
    </w:tblPr>
    <w:tblStylePr w:type="firstRow">
      <w:pPr>
        <w:spacing w:before="0" w:after="0" w:line="240" w:lineRule="auto"/>
      </w:pPr>
      <w:rPr>
        <w:b/>
        <w:bCs/>
        <w:color w:val="FFFFFF" w:themeColor="background1"/>
      </w:rPr>
      <w:tblPr/>
      <w:tcPr>
        <w:shd w:val="clear" w:color="auto" w:fill="93509E" w:themeFill="accent3"/>
      </w:tcPr>
    </w:tblStylePr>
    <w:tblStylePr w:type="lastRow">
      <w:pPr>
        <w:spacing w:before="0" w:after="0" w:line="240" w:lineRule="auto"/>
      </w:pPr>
      <w:rPr>
        <w:b/>
        <w:bCs/>
      </w:rPr>
      <w:tblPr/>
      <w:tcPr>
        <w:tcBorders>
          <w:top w:val="double" w:sz="6" w:space="0" w:color="93509E" w:themeColor="accent3"/>
          <w:left w:val="single" w:sz="8" w:space="0" w:color="93509E" w:themeColor="accent3"/>
          <w:bottom w:val="single" w:sz="8" w:space="0" w:color="93509E" w:themeColor="accent3"/>
          <w:right w:val="single" w:sz="8" w:space="0" w:color="93509E" w:themeColor="accent3"/>
        </w:tcBorders>
      </w:tcPr>
    </w:tblStylePr>
    <w:tblStylePr w:type="firstCol">
      <w:rPr>
        <w:b/>
        <w:bCs/>
      </w:rPr>
    </w:tblStylePr>
    <w:tblStylePr w:type="lastCol">
      <w:rPr>
        <w:b/>
        <w:bCs/>
      </w:rPr>
    </w:tblStylePr>
    <w:tblStylePr w:type="band1Vert">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tblStylePr w:type="band1Horz">
      <w:tblPr/>
      <w:tcPr>
        <w:tcBorders>
          <w:top w:val="single" w:sz="8" w:space="0" w:color="93509E" w:themeColor="accent3"/>
          <w:left w:val="single" w:sz="8" w:space="0" w:color="93509E" w:themeColor="accent3"/>
          <w:bottom w:val="single" w:sz="8" w:space="0" w:color="93509E" w:themeColor="accent3"/>
          <w:right w:val="single" w:sz="8" w:space="0" w:color="93509E" w:themeColor="accent3"/>
        </w:tcBorders>
      </w:tcPr>
    </w:tblStylePr>
  </w:style>
  <w:style w:type="table" w:styleId="LightList-Accent4">
    <w:name w:val="Light List Accent 4"/>
    <w:basedOn w:val="TableNormal"/>
    <w:uiPriority w:val="61"/>
    <w:semiHidden/>
    <w:rsid w:val="009736CE"/>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tblBorders>
    </w:tblPr>
    <w:tblStylePr w:type="firstRow">
      <w:pPr>
        <w:spacing w:before="0" w:after="0" w:line="240" w:lineRule="auto"/>
      </w:pPr>
      <w:rPr>
        <w:b/>
        <w:bCs/>
        <w:color w:val="FFFFFF" w:themeColor="background1"/>
      </w:rPr>
      <w:tblPr/>
      <w:tcPr>
        <w:shd w:val="clear" w:color="auto" w:fill="EC174F" w:themeFill="accent4"/>
      </w:tcPr>
    </w:tblStylePr>
    <w:tblStylePr w:type="lastRow">
      <w:pPr>
        <w:spacing w:before="0" w:after="0" w:line="240" w:lineRule="auto"/>
      </w:pPr>
      <w:rPr>
        <w:b/>
        <w:bCs/>
      </w:rPr>
      <w:tblPr/>
      <w:tcPr>
        <w:tcBorders>
          <w:top w:val="double" w:sz="6" w:space="0" w:color="EC174F" w:themeColor="accent4"/>
          <w:left w:val="single" w:sz="8" w:space="0" w:color="EC174F" w:themeColor="accent4"/>
          <w:bottom w:val="single" w:sz="8" w:space="0" w:color="EC174F" w:themeColor="accent4"/>
          <w:right w:val="single" w:sz="8" w:space="0" w:color="EC174F" w:themeColor="accent4"/>
        </w:tcBorders>
      </w:tcPr>
    </w:tblStylePr>
    <w:tblStylePr w:type="firstCol">
      <w:rPr>
        <w:b/>
        <w:bCs/>
      </w:rPr>
    </w:tblStylePr>
    <w:tblStylePr w:type="lastCol">
      <w:rPr>
        <w:b/>
        <w:bCs/>
      </w:rPr>
    </w:tblStylePr>
    <w:tblStylePr w:type="band1Vert">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tblStylePr w:type="band1Horz">
      <w:tblPr/>
      <w:tcPr>
        <w:tcBorders>
          <w:top w:val="single" w:sz="8" w:space="0" w:color="EC174F" w:themeColor="accent4"/>
          <w:left w:val="single" w:sz="8" w:space="0" w:color="EC174F" w:themeColor="accent4"/>
          <w:bottom w:val="single" w:sz="8" w:space="0" w:color="EC174F" w:themeColor="accent4"/>
          <w:right w:val="single" w:sz="8" w:space="0" w:color="EC174F" w:themeColor="accent4"/>
        </w:tcBorders>
      </w:tcPr>
    </w:tblStylePr>
  </w:style>
  <w:style w:type="table" w:styleId="LightList-Accent5">
    <w:name w:val="Light List Accent 5"/>
    <w:basedOn w:val="TableNormal"/>
    <w:uiPriority w:val="61"/>
    <w:semiHidden/>
    <w:rsid w:val="009736CE"/>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tblBorders>
    </w:tblPr>
    <w:tblStylePr w:type="firstRow">
      <w:pPr>
        <w:spacing w:before="0" w:after="0" w:line="240" w:lineRule="auto"/>
      </w:pPr>
      <w:rPr>
        <w:b/>
        <w:bCs/>
        <w:color w:val="FFFFFF" w:themeColor="background1"/>
      </w:rPr>
      <w:tblPr/>
      <w:tcPr>
        <w:shd w:val="clear" w:color="auto" w:fill="002857" w:themeFill="accent5"/>
      </w:tcPr>
    </w:tblStylePr>
    <w:tblStylePr w:type="lastRow">
      <w:pPr>
        <w:spacing w:before="0" w:after="0" w:line="240" w:lineRule="auto"/>
      </w:pPr>
      <w:rPr>
        <w:b/>
        <w:bCs/>
      </w:rPr>
      <w:tblPr/>
      <w:tcPr>
        <w:tcBorders>
          <w:top w:val="double" w:sz="6" w:space="0" w:color="002857" w:themeColor="accent5"/>
          <w:left w:val="single" w:sz="8" w:space="0" w:color="002857" w:themeColor="accent5"/>
          <w:bottom w:val="single" w:sz="8" w:space="0" w:color="002857" w:themeColor="accent5"/>
          <w:right w:val="single" w:sz="8" w:space="0" w:color="002857" w:themeColor="accent5"/>
        </w:tcBorders>
      </w:tcPr>
    </w:tblStylePr>
    <w:tblStylePr w:type="firstCol">
      <w:rPr>
        <w:b/>
        <w:bCs/>
      </w:rPr>
    </w:tblStylePr>
    <w:tblStylePr w:type="lastCol">
      <w:rPr>
        <w:b/>
        <w:bCs/>
      </w:rPr>
    </w:tblStylePr>
    <w:tblStylePr w:type="band1Vert">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tblStylePr w:type="band1Horz">
      <w:tblPr/>
      <w:tcPr>
        <w:tcBorders>
          <w:top w:val="single" w:sz="8" w:space="0" w:color="002857" w:themeColor="accent5"/>
          <w:left w:val="single" w:sz="8" w:space="0" w:color="002857" w:themeColor="accent5"/>
          <w:bottom w:val="single" w:sz="8" w:space="0" w:color="002857" w:themeColor="accent5"/>
          <w:right w:val="single" w:sz="8" w:space="0" w:color="002857" w:themeColor="accent5"/>
        </w:tcBorders>
      </w:tcPr>
    </w:tblStylePr>
  </w:style>
  <w:style w:type="table" w:styleId="LightList-Accent6">
    <w:name w:val="Light List Accent 6"/>
    <w:basedOn w:val="TableNormal"/>
    <w:uiPriority w:val="61"/>
    <w:semiHidden/>
    <w:rsid w:val="009736CE"/>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tblBorders>
    </w:tblPr>
    <w:tblStylePr w:type="firstRow">
      <w:pPr>
        <w:spacing w:before="0" w:after="0" w:line="240" w:lineRule="auto"/>
      </w:pPr>
      <w:rPr>
        <w:b/>
        <w:bCs/>
        <w:color w:val="FFFFFF" w:themeColor="background1"/>
      </w:rPr>
      <w:tblPr/>
      <w:tcPr>
        <w:shd w:val="clear" w:color="auto" w:fill="008576" w:themeFill="accent6"/>
      </w:tcPr>
    </w:tblStylePr>
    <w:tblStylePr w:type="lastRow">
      <w:pPr>
        <w:spacing w:before="0" w:after="0" w:line="240" w:lineRule="auto"/>
      </w:pPr>
      <w:rPr>
        <w:b/>
        <w:bCs/>
      </w:rPr>
      <w:tblPr/>
      <w:tcPr>
        <w:tcBorders>
          <w:top w:val="double" w:sz="6" w:space="0" w:color="008576" w:themeColor="accent6"/>
          <w:left w:val="single" w:sz="8" w:space="0" w:color="008576" w:themeColor="accent6"/>
          <w:bottom w:val="single" w:sz="8" w:space="0" w:color="008576" w:themeColor="accent6"/>
          <w:right w:val="single" w:sz="8" w:space="0" w:color="008576" w:themeColor="accent6"/>
        </w:tcBorders>
      </w:tcPr>
    </w:tblStylePr>
    <w:tblStylePr w:type="firstCol">
      <w:rPr>
        <w:b/>
        <w:bCs/>
      </w:rPr>
    </w:tblStylePr>
    <w:tblStylePr w:type="lastCol">
      <w:rPr>
        <w:b/>
        <w:bCs/>
      </w:rPr>
    </w:tblStylePr>
    <w:tblStylePr w:type="band1Vert">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tblStylePr w:type="band1Horz">
      <w:tblPr/>
      <w:tcPr>
        <w:tcBorders>
          <w:top w:val="single" w:sz="8" w:space="0" w:color="008576" w:themeColor="accent6"/>
          <w:left w:val="single" w:sz="8" w:space="0" w:color="008576" w:themeColor="accent6"/>
          <w:bottom w:val="single" w:sz="8" w:space="0" w:color="008576" w:themeColor="accent6"/>
          <w:right w:val="single" w:sz="8" w:space="0" w:color="008576" w:themeColor="accent6"/>
        </w:tcBorders>
      </w:tcPr>
    </w:tblStylePr>
  </w:style>
  <w:style w:type="table" w:styleId="LightShading">
    <w:name w:val="Light Shading"/>
    <w:basedOn w:val="TableNormal"/>
    <w:uiPriority w:val="60"/>
    <w:semiHidden/>
    <w:rsid w:val="009736C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rsid w:val="009736CE"/>
    <w:rPr>
      <w:color w:val="006C9B" w:themeColor="accent1" w:themeShade="BF"/>
    </w:rPr>
    <w:tblPr>
      <w:tblStyleRowBandSize w:val="1"/>
      <w:tblStyleColBandSize w:val="1"/>
      <w:tblBorders>
        <w:top w:val="single" w:sz="8" w:space="0" w:color="0092CF" w:themeColor="accent1"/>
        <w:bottom w:val="single" w:sz="8" w:space="0" w:color="0092CF" w:themeColor="accent1"/>
      </w:tblBorders>
    </w:tblPr>
    <w:tblStylePr w:type="firstRow">
      <w:pPr>
        <w:spacing w:before="0" w:after="0" w:line="240" w:lineRule="auto"/>
      </w:pPr>
      <w:rPr>
        <w:b/>
        <w:bCs/>
      </w:rPr>
      <w:tblPr/>
      <w:tcPr>
        <w:tcBorders>
          <w:top w:val="single" w:sz="8" w:space="0" w:color="0092CF" w:themeColor="accent1"/>
          <w:left w:val="nil"/>
          <w:bottom w:val="single" w:sz="8" w:space="0" w:color="0092CF" w:themeColor="accent1"/>
          <w:right w:val="nil"/>
          <w:insideH w:val="nil"/>
          <w:insideV w:val="nil"/>
        </w:tcBorders>
      </w:tcPr>
    </w:tblStylePr>
    <w:tblStylePr w:type="lastRow">
      <w:pPr>
        <w:spacing w:before="0" w:after="0" w:line="240" w:lineRule="auto"/>
      </w:pPr>
      <w:rPr>
        <w:b/>
        <w:bCs/>
      </w:rPr>
      <w:tblPr/>
      <w:tcPr>
        <w:tcBorders>
          <w:top w:val="single" w:sz="8" w:space="0" w:color="0092CF" w:themeColor="accent1"/>
          <w:left w:val="nil"/>
          <w:bottom w:val="single" w:sz="8" w:space="0" w:color="0092C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left w:val="nil"/>
          <w:right w:val="nil"/>
          <w:insideH w:val="nil"/>
          <w:insideV w:val="nil"/>
        </w:tcBorders>
        <w:shd w:val="clear" w:color="auto" w:fill="B4E8FF" w:themeFill="accent1" w:themeFillTint="3F"/>
      </w:tcPr>
    </w:tblStylePr>
  </w:style>
  <w:style w:type="table" w:styleId="LightShading-Accent2">
    <w:name w:val="Light Shading Accent 2"/>
    <w:basedOn w:val="TableNormal"/>
    <w:uiPriority w:val="60"/>
    <w:semiHidden/>
    <w:rsid w:val="009736CE"/>
    <w:rPr>
      <w:color w:val="D46209" w:themeColor="accent2" w:themeShade="BF"/>
    </w:rPr>
    <w:tblPr>
      <w:tblStyleRowBandSize w:val="1"/>
      <w:tblStyleColBandSize w:val="1"/>
      <w:tblBorders>
        <w:top w:val="single" w:sz="8" w:space="0" w:color="F68933" w:themeColor="accent2"/>
        <w:bottom w:val="single" w:sz="8" w:space="0" w:color="F68933" w:themeColor="accent2"/>
      </w:tblBorders>
    </w:tblPr>
    <w:tblStylePr w:type="firstRow">
      <w:pPr>
        <w:spacing w:before="0" w:after="0" w:line="240" w:lineRule="auto"/>
      </w:pPr>
      <w:rPr>
        <w:b/>
        <w:bCs/>
      </w:rPr>
      <w:tblPr/>
      <w:tcPr>
        <w:tcBorders>
          <w:top w:val="single" w:sz="8" w:space="0" w:color="F68933" w:themeColor="accent2"/>
          <w:left w:val="nil"/>
          <w:bottom w:val="single" w:sz="8" w:space="0" w:color="F68933" w:themeColor="accent2"/>
          <w:right w:val="nil"/>
          <w:insideH w:val="nil"/>
          <w:insideV w:val="nil"/>
        </w:tcBorders>
      </w:tcPr>
    </w:tblStylePr>
    <w:tblStylePr w:type="lastRow">
      <w:pPr>
        <w:spacing w:before="0" w:after="0" w:line="240" w:lineRule="auto"/>
      </w:pPr>
      <w:rPr>
        <w:b/>
        <w:bCs/>
      </w:rPr>
      <w:tblPr/>
      <w:tcPr>
        <w:tcBorders>
          <w:top w:val="single" w:sz="8" w:space="0" w:color="F68933" w:themeColor="accent2"/>
          <w:left w:val="nil"/>
          <w:bottom w:val="single" w:sz="8" w:space="0" w:color="F68933"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left w:val="nil"/>
          <w:right w:val="nil"/>
          <w:insideH w:val="nil"/>
          <w:insideV w:val="nil"/>
        </w:tcBorders>
        <w:shd w:val="clear" w:color="auto" w:fill="FCE1CC" w:themeFill="accent2" w:themeFillTint="3F"/>
      </w:tcPr>
    </w:tblStylePr>
  </w:style>
  <w:style w:type="table" w:styleId="LightShading-Accent3">
    <w:name w:val="Light Shading Accent 3"/>
    <w:basedOn w:val="TableNormal"/>
    <w:uiPriority w:val="60"/>
    <w:semiHidden/>
    <w:rsid w:val="009736CE"/>
    <w:rPr>
      <w:color w:val="6D3C76" w:themeColor="accent3" w:themeShade="BF"/>
    </w:rPr>
    <w:tblPr>
      <w:tblStyleRowBandSize w:val="1"/>
      <w:tblStyleColBandSize w:val="1"/>
      <w:tblBorders>
        <w:top w:val="single" w:sz="8" w:space="0" w:color="93509E" w:themeColor="accent3"/>
        <w:bottom w:val="single" w:sz="8" w:space="0" w:color="93509E" w:themeColor="accent3"/>
      </w:tblBorders>
    </w:tblPr>
    <w:tblStylePr w:type="firstRow">
      <w:pPr>
        <w:spacing w:before="0" w:after="0" w:line="240" w:lineRule="auto"/>
      </w:pPr>
      <w:rPr>
        <w:b/>
        <w:bCs/>
      </w:rPr>
      <w:tblPr/>
      <w:tcPr>
        <w:tcBorders>
          <w:top w:val="single" w:sz="8" w:space="0" w:color="93509E" w:themeColor="accent3"/>
          <w:left w:val="nil"/>
          <w:bottom w:val="single" w:sz="8" w:space="0" w:color="93509E" w:themeColor="accent3"/>
          <w:right w:val="nil"/>
          <w:insideH w:val="nil"/>
          <w:insideV w:val="nil"/>
        </w:tcBorders>
      </w:tcPr>
    </w:tblStylePr>
    <w:tblStylePr w:type="lastRow">
      <w:pPr>
        <w:spacing w:before="0" w:after="0" w:line="240" w:lineRule="auto"/>
      </w:pPr>
      <w:rPr>
        <w:b/>
        <w:bCs/>
      </w:rPr>
      <w:tblPr/>
      <w:tcPr>
        <w:tcBorders>
          <w:top w:val="single" w:sz="8" w:space="0" w:color="93509E" w:themeColor="accent3"/>
          <w:left w:val="nil"/>
          <w:bottom w:val="single" w:sz="8" w:space="0" w:color="9350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left w:val="nil"/>
          <w:right w:val="nil"/>
          <w:insideH w:val="nil"/>
          <w:insideV w:val="nil"/>
        </w:tcBorders>
        <w:shd w:val="clear" w:color="auto" w:fill="E5D2E8" w:themeFill="accent3" w:themeFillTint="3F"/>
      </w:tcPr>
    </w:tblStylePr>
  </w:style>
  <w:style w:type="table" w:styleId="LightShading-Accent4">
    <w:name w:val="Light Shading Accent 4"/>
    <w:basedOn w:val="TableNormal"/>
    <w:uiPriority w:val="60"/>
    <w:semiHidden/>
    <w:rsid w:val="009736CE"/>
    <w:rPr>
      <w:color w:val="B20E39" w:themeColor="accent4" w:themeShade="BF"/>
    </w:rPr>
    <w:tblPr>
      <w:tblStyleRowBandSize w:val="1"/>
      <w:tblStyleColBandSize w:val="1"/>
      <w:tblBorders>
        <w:top w:val="single" w:sz="8" w:space="0" w:color="EC174F" w:themeColor="accent4"/>
        <w:bottom w:val="single" w:sz="8" w:space="0" w:color="EC174F" w:themeColor="accent4"/>
      </w:tblBorders>
    </w:tblPr>
    <w:tblStylePr w:type="firstRow">
      <w:pPr>
        <w:spacing w:before="0" w:after="0" w:line="240" w:lineRule="auto"/>
      </w:pPr>
      <w:rPr>
        <w:b/>
        <w:bCs/>
      </w:rPr>
      <w:tblPr/>
      <w:tcPr>
        <w:tcBorders>
          <w:top w:val="single" w:sz="8" w:space="0" w:color="EC174F" w:themeColor="accent4"/>
          <w:left w:val="nil"/>
          <w:bottom w:val="single" w:sz="8" w:space="0" w:color="EC174F" w:themeColor="accent4"/>
          <w:right w:val="nil"/>
          <w:insideH w:val="nil"/>
          <w:insideV w:val="nil"/>
        </w:tcBorders>
      </w:tcPr>
    </w:tblStylePr>
    <w:tblStylePr w:type="lastRow">
      <w:pPr>
        <w:spacing w:before="0" w:after="0" w:line="240" w:lineRule="auto"/>
      </w:pPr>
      <w:rPr>
        <w:b/>
        <w:bCs/>
      </w:rPr>
      <w:tblPr/>
      <w:tcPr>
        <w:tcBorders>
          <w:top w:val="single" w:sz="8" w:space="0" w:color="EC174F" w:themeColor="accent4"/>
          <w:left w:val="nil"/>
          <w:bottom w:val="single" w:sz="8" w:space="0" w:color="EC174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left w:val="nil"/>
          <w:right w:val="nil"/>
          <w:insideH w:val="nil"/>
          <w:insideV w:val="nil"/>
        </w:tcBorders>
        <w:shd w:val="clear" w:color="auto" w:fill="FAC5D3" w:themeFill="accent4" w:themeFillTint="3F"/>
      </w:tcPr>
    </w:tblStylePr>
  </w:style>
  <w:style w:type="table" w:styleId="LightShading-Accent5">
    <w:name w:val="Light Shading Accent 5"/>
    <w:basedOn w:val="TableNormal"/>
    <w:uiPriority w:val="60"/>
    <w:semiHidden/>
    <w:rsid w:val="009736CE"/>
    <w:rPr>
      <w:color w:val="001D41" w:themeColor="accent5" w:themeShade="BF"/>
    </w:rPr>
    <w:tblPr>
      <w:tblStyleRowBandSize w:val="1"/>
      <w:tblStyleColBandSize w:val="1"/>
      <w:tblBorders>
        <w:top w:val="single" w:sz="8" w:space="0" w:color="002857" w:themeColor="accent5"/>
        <w:bottom w:val="single" w:sz="8" w:space="0" w:color="002857" w:themeColor="accent5"/>
      </w:tblBorders>
    </w:tblPr>
    <w:tblStylePr w:type="firstRow">
      <w:pPr>
        <w:spacing w:before="0" w:after="0" w:line="240" w:lineRule="auto"/>
      </w:pPr>
      <w:rPr>
        <w:b/>
        <w:bCs/>
      </w:rPr>
      <w:tblPr/>
      <w:tcPr>
        <w:tcBorders>
          <w:top w:val="single" w:sz="8" w:space="0" w:color="002857" w:themeColor="accent5"/>
          <w:left w:val="nil"/>
          <w:bottom w:val="single" w:sz="8" w:space="0" w:color="002857" w:themeColor="accent5"/>
          <w:right w:val="nil"/>
          <w:insideH w:val="nil"/>
          <w:insideV w:val="nil"/>
        </w:tcBorders>
      </w:tcPr>
    </w:tblStylePr>
    <w:tblStylePr w:type="lastRow">
      <w:pPr>
        <w:spacing w:before="0" w:after="0" w:line="240" w:lineRule="auto"/>
      </w:pPr>
      <w:rPr>
        <w:b/>
        <w:bCs/>
      </w:rPr>
      <w:tblPr/>
      <w:tcPr>
        <w:tcBorders>
          <w:top w:val="single" w:sz="8" w:space="0" w:color="002857" w:themeColor="accent5"/>
          <w:left w:val="nil"/>
          <w:bottom w:val="single" w:sz="8" w:space="0" w:color="002857"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left w:val="nil"/>
          <w:right w:val="nil"/>
          <w:insideH w:val="nil"/>
          <w:insideV w:val="nil"/>
        </w:tcBorders>
        <w:shd w:val="clear" w:color="auto" w:fill="96C6FF" w:themeFill="accent5" w:themeFillTint="3F"/>
      </w:tcPr>
    </w:tblStylePr>
  </w:style>
  <w:style w:type="table" w:styleId="LightShading-Accent6">
    <w:name w:val="Light Shading Accent 6"/>
    <w:basedOn w:val="TableNormal"/>
    <w:uiPriority w:val="60"/>
    <w:semiHidden/>
    <w:rsid w:val="009736CE"/>
    <w:rPr>
      <w:color w:val="006358" w:themeColor="accent6" w:themeShade="BF"/>
    </w:rPr>
    <w:tblPr>
      <w:tblStyleRowBandSize w:val="1"/>
      <w:tblStyleColBandSize w:val="1"/>
      <w:tblBorders>
        <w:top w:val="single" w:sz="8" w:space="0" w:color="008576" w:themeColor="accent6"/>
        <w:bottom w:val="single" w:sz="8" w:space="0" w:color="008576" w:themeColor="accent6"/>
      </w:tblBorders>
    </w:tblPr>
    <w:tblStylePr w:type="firstRow">
      <w:pPr>
        <w:spacing w:before="0" w:after="0" w:line="240" w:lineRule="auto"/>
      </w:pPr>
      <w:rPr>
        <w:b/>
        <w:bCs/>
      </w:rPr>
      <w:tblPr/>
      <w:tcPr>
        <w:tcBorders>
          <w:top w:val="single" w:sz="8" w:space="0" w:color="008576" w:themeColor="accent6"/>
          <w:left w:val="nil"/>
          <w:bottom w:val="single" w:sz="8" w:space="0" w:color="008576" w:themeColor="accent6"/>
          <w:right w:val="nil"/>
          <w:insideH w:val="nil"/>
          <w:insideV w:val="nil"/>
        </w:tcBorders>
      </w:tcPr>
    </w:tblStylePr>
    <w:tblStylePr w:type="lastRow">
      <w:pPr>
        <w:spacing w:before="0" w:after="0" w:line="240" w:lineRule="auto"/>
      </w:pPr>
      <w:rPr>
        <w:b/>
        <w:bCs/>
      </w:rPr>
      <w:tblPr/>
      <w:tcPr>
        <w:tcBorders>
          <w:top w:val="single" w:sz="8" w:space="0" w:color="008576" w:themeColor="accent6"/>
          <w:left w:val="nil"/>
          <w:bottom w:val="single" w:sz="8" w:space="0" w:color="00857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left w:val="nil"/>
          <w:right w:val="nil"/>
          <w:insideH w:val="nil"/>
          <w:insideV w:val="nil"/>
        </w:tcBorders>
        <w:shd w:val="clear" w:color="auto" w:fill="A1FFF4" w:themeFill="accent6" w:themeFillTint="3F"/>
      </w:tcPr>
    </w:tblStylePr>
  </w:style>
  <w:style w:type="table" w:styleId="MediumGrid1">
    <w:name w:val="Medium Grid 1"/>
    <w:basedOn w:val="TableNormal"/>
    <w:uiPriority w:val="67"/>
    <w:semiHidden/>
    <w:rsid w:val="009736C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rsid w:val="009736CE"/>
    <w:tblPr>
      <w:tblStyleRowBandSize w:val="1"/>
      <w:tblStyleColBandSize w:val="1"/>
      <w:tbl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single" w:sz="8" w:space="0" w:color="1CBBFF" w:themeColor="accent1" w:themeTint="BF"/>
        <w:insideV w:val="single" w:sz="8" w:space="0" w:color="1CBBFF" w:themeColor="accent1" w:themeTint="BF"/>
      </w:tblBorders>
    </w:tblPr>
    <w:tcPr>
      <w:shd w:val="clear" w:color="auto" w:fill="B4E8FF" w:themeFill="accent1" w:themeFillTint="3F"/>
    </w:tcPr>
    <w:tblStylePr w:type="firstRow">
      <w:rPr>
        <w:b/>
        <w:bCs/>
      </w:rPr>
    </w:tblStylePr>
    <w:tblStylePr w:type="lastRow">
      <w:rPr>
        <w:b/>
        <w:bCs/>
      </w:rPr>
      <w:tblPr/>
      <w:tcPr>
        <w:tcBorders>
          <w:top w:val="single" w:sz="18" w:space="0" w:color="1CBBFF" w:themeColor="accent1" w:themeTint="BF"/>
        </w:tcBorders>
      </w:tcPr>
    </w:tblStylePr>
    <w:tblStylePr w:type="firstCol">
      <w:rPr>
        <w:b/>
        <w:bCs/>
      </w:rPr>
    </w:tblStylePr>
    <w:tblStylePr w:type="lastCol">
      <w:rPr>
        <w:b/>
        <w:bCs/>
      </w:rPr>
    </w:tblStylePr>
    <w:tblStylePr w:type="band1Vert">
      <w:tblPr/>
      <w:tcPr>
        <w:shd w:val="clear" w:color="auto" w:fill="68D1FF" w:themeFill="accent1" w:themeFillTint="7F"/>
      </w:tcPr>
    </w:tblStylePr>
    <w:tblStylePr w:type="band1Horz">
      <w:tblPr/>
      <w:tcPr>
        <w:shd w:val="clear" w:color="auto" w:fill="68D1FF" w:themeFill="accent1" w:themeFillTint="7F"/>
      </w:tcPr>
    </w:tblStylePr>
  </w:style>
  <w:style w:type="table" w:styleId="MediumGrid1-Accent2">
    <w:name w:val="Medium Grid 1 Accent 2"/>
    <w:basedOn w:val="TableNormal"/>
    <w:uiPriority w:val="67"/>
    <w:semiHidden/>
    <w:rsid w:val="009736CE"/>
    <w:tblPr>
      <w:tblStyleRowBandSize w:val="1"/>
      <w:tblStyleColBandSize w:val="1"/>
      <w:tbl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single" w:sz="8" w:space="0" w:color="F8A666" w:themeColor="accent2" w:themeTint="BF"/>
        <w:insideV w:val="single" w:sz="8" w:space="0" w:color="F8A666" w:themeColor="accent2" w:themeTint="BF"/>
      </w:tblBorders>
    </w:tblPr>
    <w:tcPr>
      <w:shd w:val="clear" w:color="auto" w:fill="FCE1CC" w:themeFill="accent2" w:themeFillTint="3F"/>
    </w:tcPr>
    <w:tblStylePr w:type="firstRow">
      <w:rPr>
        <w:b/>
        <w:bCs/>
      </w:rPr>
    </w:tblStylePr>
    <w:tblStylePr w:type="lastRow">
      <w:rPr>
        <w:b/>
        <w:bCs/>
      </w:rPr>
      <w:tblPr/>
      <w:tcPr>
        <w:tcBorders>
          <w:top w:val="single" w:sz="18" w:space="0" w:color="F8A666" w:themeColor="accent2" w:themeTint="BF"/>
        </w:tcBorders>
      </w:tcPr>
    </w:tblStylePr>
    <w:tblStylePr w:type="firstCol">
      <w:rPr>
        <w:b/>
        <w:bCs/>
      </w:rPr>
    </w:tblStylePr>
    <w:tblStylePr w:type="lastCol">
      <w:rPr>
        <w:b/>
        <w:bCs/>
      </w:rPr>
    </w:tblStylePr>
    <w:tblStylePr w:type="band1Vert">
      <w:tblPr/>
      <w:tcPr>
        <w:shd w:val="clear" w:color="auto" w:fill="FAC399" w:themeFill="accent2" w:themeFillTint="7F"/>
      </w:tcPr>
    </w:tblStylePr>
    <w:tblStylePr w:type="band1Horz">
      <w:tblPr/>
      <w:tcPr>
        <w:shd w:val="clear" w:color="auto" w:fill="FAC399" w:themeFill="accent2" w:themeFillTint="7F"/>
      </w:tcPr>
    </w:tblStylePr>
  </w:style>
  <w:style w:type="table" w:styleId="MediumGrid1-Accent3">
    <w:name w:val="Medium Grid 1 Accent 3"/>
    <w:basedOn w:val="TableNormal"/>
    <w:uiPriority w:val="67"/>
    <w:semiHidden/>
    <w:rsid w:val="009736CE"/>
    <w:tblPr>
      <w:tblStyleRowBandSize w:val="1"/>
      <w:tblStyleColBandSize w:val="1"/>
      <w:tbl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single" w:sz="8" w:space="0" w:color="B177BA" w:themeColor="accent3" w:themeTint="BF"/>
        <w:insideV w:val="single" w:sz="8" w:space="0" w:color="B177BA" w:themeColor="accent3" w:themeTint="BF"/>
      </w:tblBorders>
    </w:tblPr>
    <w:tcPr>
      <w:shd w:val="clear" w:color="auto" w:fill="E5D2E8" w:themeFill="accent3" w:themeFillTint="3F"/>
    </w:tcPr>
    <w:tblStylePr w:type="firstRow">
      <w:rPr>
        <w:b/>
        <w:bCs/>
      </w:rPr>
    </w:tblStylePr>
    <w:tblStylePr w:type="lastRow">
      <w:rPr>
        <w:b/>
        <w:bCs/>
      </w:rPr>
      <w:tblPr/>
      <w:tcPr>
        <w:tcBorders>
          <w:top w:val="single" w:sz="18" w:space="0" w:color="B177BA" w:themeColor="accent3" w:themeTint="BF"/>
        </w:tcBorders>
      </w:tcPr>
    </w:tblStylePr>
    <w:tblStylePr w:type="firstCol">
      <w:rPr>
        <w:b/>
        <w:bCs/>
      </w:rPr>
    </w:tblStylePr>
    <w:tblStylePr w:type="lastCol">
      <w:rPr>
        <w:b/>
        <w:bCs/>
      </w:rPr>
    </w:tblStylePr>
    <w:tblStylePr w:type="band1Vert">
      <w:tblPr/>
      <w:tcPr>
        <w:shd w:val="clear" w:color="auto" w:fill="CBA4D1" w:themeFill="accent3" w:themeFillTint="7F"/>
      </w:tcPr>
    </w:tblStylePr>
    <w:tblStylePr w:type="band1Horz">
      <w:tblPr/>
      <w:tcPr>
        <w:shd w:val="clear" w:color="auto" w:fill="CBA4D1" w:themeFill="accent3" w:themeFillTint="7F"/>
      </w:tcPr>
    </w:tblStylePr>
  </w:style>
  <w:style w:type="table" w:styleId="MediumGrid1-Accent4">
    <w:name w:val="Medium Grid 1 Accent 4"/>
    <w:basedOn w:val="TableNormal"/>
    <w:uiPriority w:val="67"/>
    <w:semiHidden/>
    <w:rsid w:val="009736CE"/>
    <w:tblPr>
      <w:tblStyleRowBandSize w:val="1"/>
      <w:tblStyleColBandSize w:val="1"/>
      <w:tbl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single" w:sz="8" w:space="0" w:color="F0507A" w:themeColor="accent4" w:themeTint="BF"/>
        <w:insideV w:val="single" w:sz="8" w:space="0" w:color="F0507A" w:themeColor="accent4" w:themeTint="BF"/>
      </w:tblBorders>
    </w:tblPr>
    <w:tcPr>
      <w:shd w:val="clear" w:color="auto" w:fill="FAC5D3" w:themeFill="accent4" w:themeFillTint="3F"/>
    </w:tcPr>
    <w:tblStylePr w:type="firstRow">
      <w:rPr>
        <w:b/>
        <w:bCs/>
      </w:rPr>
    </w:tblStylePr>
    <w:tblStylePr w:type="lastRow">
      <w:rPr>
        <w:b/>
        <w:bCs/>
      </w:rPr>
      <w:tblPr/>
      <w:tcPr>
        <w:tcBorders>
          <w:top w:val="single" w:sz="18" w:space="0" w:color="F0507A" w:themeColor="accent4" w:themeTint="BF"/>
        </w:tcBorders>
      </w:tcPr>
    </w:tblStylePr>
    <w:tblStylePr w:type="firstCol">
      <w:rPr>
        <w:b/>
        <w:bCs/>
      </w:rPr>
    </w:tblStylePr>
    <w:tblStylePr w:type="lastCol">
      <w:rPr>
        <w:b/>
        <w:bCs/>
      </w:rPr>
    </w:tblStylePr>
    <w:tblStylePr w:type="band1Vert">
      <w:tblPr/>
      <w:tcPr>
        <w:shd w:val="clear" w:color="auto" w:fill="F58BA7" w:themeFill="accent4" w:themeFillTint="7F"/>
      </w:tcPr>
    </w:tblStylePr>
    <w:tblStylePr w:type="band1Horz">
      <w:tblPr/>
      <w:tcPr>
        <w:shd w:val="clear" w:color="auto" w:fill="F58BA7" w:themeFill="accent4" w:themeFillTint="7F"/>
      </w:tcPr>
    </w:tblStylePr>
  </w:style>
  <w:style w:type="table" w:styleId="MediumGrid1-Accent5">
    <w:name w:val="Medium Grid 1 Accent 5"/>
    <w:basedOn w:val="TableNormal"/>
    <w:uiPriority w:val="67"/>
    <w:semiHidden/>
    <w:rsid w:val="009736CE"/>
    <w:tblPr>
      <w:tblStyleRowBandSize w:val="1"/>
      <w:tblStyleColBandSize w:val="1"/>
      <w:tbl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single" w:sz="8" w:space="0" w:color="0058C1" w:themeColor="accent5" w:themeTint="BF"/>
        <w:insideV w:val="single" w:sz="8" w:space="0" w:color="0058C1" w:themeColor="accent5" w:themeTint="BF"/>
      </w:tblBorders>
    </w:tblPr>
    <w:tcPr>
      <w:shd w:val="clear" w:color="auto" w:fill="96C6FF" w:themeFill="accent5" w:themeFillTint="3F"/>
    </w:tcPr>
    <w:tblStylePr w:type="firstRow">
      <w:rPr>
        <w:b/>
        <w:bCs/>
      </w:rPr>
    </w:tblStylePr>
    <w:tblStylePr w:type="lastRow">
      <w:rPr>
        <w:b/>
        <w:bCs/>
      </w:rPr>
      <w:tblPr/>
      <w:tcPr>
        <w:tcBorders>
          <w:top w:val="single" w:sz="18" w:space="0" w:color="0058C1" w:themeColor="accent5" w:themeTint="BF"/>
        </w:tcBorders>
      </w:tcPr>
    </w:tblStylePr>
    <w:tblStylePr w:type="firstCol">
      <w:rPr>
        <w:b/>
        <w:bCs/>
      </w:rPr>
    </w:tblStylePr>
    <w:tblStylePr w:type="lastCol">
      <w:rPr>
        <w:b/>
        <w:bCs/>
      </w:rPr>
    </w:tblStylePr>
    <w:tblStylePr w:type="band1Vert">
      <w:tblPr/>
      <w:tcPr>
        <w:shd w:val="clear" w:color="auto" w:fill="2C8CFF" w:themeFill="accent5" w:themeFillTint="7F"/>
      </w:tcPr>
    </w:tblStylePr>
    <w:tblStylePr w:type="band1Horz">
      <w:tblPr/>
      <w:tcPr>
        <w:shd w:val="clear" w:color="auto" w:fill="2C8CFF" w:themeFill="accent5" w:themeFillTint="7F"/>
      </w:tcPr>
    </w:tblStylePr>
  </w:style>
  <w:style w:type="table" w:styleId="MediumGrid1-Accent6">
    <w:name w:val="Medium Grid 1 Accent 6"/>
    <w:basedOn w:val="TableNormal"/>
    <w:uiPriority w:val="67"/>
    <w:semiHidden/>
    <w:rsid w:val="009736CE"/>
    <w:tblPr>
      <w:tblStyleRowBandSize w:val="1"/>
      <w:tblStyleColBandSize w:val="1"/>
      <w:tbl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single" w:sz="8" w:space="0" w:color="00E3C9" w:themeColor="accent6" w:themeTint="BF"/>
        <w:insideV w:val="single" w:sz="8" w:space="0" w:color="00E3C9" w:themeColor="accent6" w:themeTint="BF"/>
      </w:tblBorders>
    </w:tblPr>
    <w:tcPr>
      <w:shd w:val="clear" w:color="auto" w:fill="A1FFF4" w:themeFill="accent6" w:themeFillTint="3F"/>
    </w:tcPr>
    <w:tblStylePr w:type="firstRow">
      <w:rPr>
        <w:b/>
        <w:bCs/>
      </w:rPr>
    </w:tblStylePr>
    <w:tblStylePr w:type="lastRow">
      <w:rPr>
        <w:b/>
        <w:bCs/>
      </w:rPr>
      <w:tblPr/>
      <w:tcPr>
        <w:tcBorders>
          <w:top w:val="single" w:sz="18" w:space="0" w:color="00E3C9" w:themeColor="accent6" w:themeTint="BF"/>
        </w:tcBorders>
      </w:tcPr>
    </w:tblStylePr>
    <w:tblStylePr w:type="firstCol">
      <w:rPr>
        <w:b/>
        <w:bCs/>
      </w:rPr>
    </w:tblStylePr>
    <w:tblStylePr w:type="lastCol">
      <w:rPr>
        <w:b/>
        <w:bCs/>
      </w:rPr>
    </w:tblStylePr>
    <w:tblStylePr w:type="band1Vert">
      <w:tblPr/>
      <w:tcPr>
        <w:shd w:val="clear" w:color="auto" w:fill="43FFE9" w:themeFill="accent6" w:themeFillTint="7F"/>
      </w:tcPr>
    </w:tblStylePr>
    <w:tblStylePr w:type="band1Horz">
      <w:tblPr/>
      <w:tcPr>
        <w:shd w:val="clear" w:color="auto" w:fill="43FFE9" w:themeFill="accent6" w:themeFillTint="7F"/>
      </w:tcPr>
    </w:tblStylePr>
  </w:style>
  <w:style w:type="table" w:styleId="MediumGrid2">
    <w:name w:val="Medium Grid 2"/>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insideH w:val="single" w:sz="8" w:space="0" w:color="0092CF" w:themeColor="accent1"/>
        <w:insideV w:val="single" w:sz="8" w:space="0" w:color="0092CF" w:themeColor="accent1"/>
      </w:tblBorders>
    </w:tblPr>
    <w:tcPr>
      <w:shd w:val="clear" w:color="auto" w:fill="B4E8FF" w:themeFill="accent1" w:themeFillTint="3F"/>
    </w:tcPr>
    <w:tblStylePr w:type="firstRow">
      <w:rPr>
        <w:b/>
        <w:bCs/>
        <w:color w:val="000000" w:themeColor="text1"/>
      </w:rPr>
      <w:tblPr/>
      <w:tcPr>
        <w:shd w:val="clear" w:color="auto" w:fill="E1F6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2ECFF" w:themeFill="accent1" w:themeFillTint="33"/>
      </w:tcPr>
    </w:tblStylePr>
    <w:tblStylePr w:type="band1Vert">
      <w:tblPr/>
      <w:tcPr>
        <w:shd w:val="clear" w:color="auto" w:fill="68D1FF" w:themeFill="accent1" w:themeFillTint="7F"/>
      </w:tcPr>
    </w:tblStylePr>
    <w:tblStylePr w:type="band1Horz">
      <w:tblPr/>
      <w:tcPr>
        <w:tcBorders>
          <w:insideH w:val="single" w:sz="6" w:space="0" w:color="0092CF" w:themeColor="accent1"/>
          <w:insideV w:val="single" w:sz="6" w:space="0" w:color="0092CF" w:themeColor="accent1"/>
        </w:tcBorders>
        <w:shd w:val="clear" w:color="auto" w:fill="68D1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insideH w:val="single" w:sz="8" w:space="0" w:color="F68933" w:themeColor="accent2"/>
        <w:insideV w:val="single" w:sz="8" w:space="0" w:color="F68933" w:themeColor="accent2"/>
      </w:tblBorders>
    </w:tblPr>
    <w:tcPr>
      <w:shd w:val="clear" w:color="auto" w:fill="FCE1CC" w:themeFill="accent2" w:themeFillTint="3F"/>
    </w:tcPr>
    <w:tblStylePr w:type="firstRow">
      <w:rPr>
        <w:b/>
        <w:bCs/>
        <w:color w:val="000000" w:themeColor="text1"/>
      </w:rPr>
      <w:tblPr/>
      <w:tcPr>
        <w:shd w:val="clear" w:color="auto" w:fill="FEF3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6" w:themeFill="accent2" w:themeFillTint="33"/>
      </w:tcPr>
    </w:tblStylePr>
    <w:tblStylePr w:type="band1Vert">
      <w:tblPr/>
      <w:tcPr>
        <w:shd w:val="clear" w:color="auto" w:fill="FAC399" w:themeFill="accent2" w:themeFillTint="7F"/>
      </w:tcPr>
    </w:tblStylePr>
    <w:tblStylePr w:type="band1Horz">
      <w:tblPr/>
      <w:tcPr>
        <w:tcBorders>
          <w:insideH w:val="single" w:sz="6" w:space="0" w:color="F68933" w:themeColor="accent2"/>
          <w:insideV w:val="single" w:sz="6" w:space="0" w:color="F68933" w:themeColor="accent2"/>
        </w:tcBorders>
        <w:shd w:val="clear" w:color="auto" w:fill="FAC399"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insideH w:val="single" w:sz="8" w:space="0" w:color="93509E" w:themeColor="accent3"/>
        <w:insideV w:val="single" w:sz="8" w:space="0" w:color="93509E" w:themeColor="accent3"/>
      </w:tblBorders>
    </w:tblPr>
    <w:tcPr>
      <w:shd w:val="clear" w:color="auto" w:fill="E5D2E8" w:themeFill="accent3" w:themeFillTint="3F"/>
    </w:tcPr>
    <w:tblStylePr w:type="firstRow">
      <w:rPr>
        <w:b/>
        <w:bCs/>
        <w:color w:val="000000" w:themeColor="text1"/>
      </w:rPr>
      <w:tblPr/>
      <w:tcPr>
        <w:shd w:val="clear" w:color="auto" w:fill="F4ED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DAEC" w:themeFill="accent3" w:themeFillTint="33"/>
      </w:tcPr>
    </w:tblStylePr>
    <w:tblStylePr w:type="band1Vert">
      <w:tblPr/>
      <w:tcPr>
        <w:shd w:val="clear" w:color="auto" w:fill="CBA4D1" w:themeFill="accent3" w:themeFillTint="7F"/>
      </w:tcPr>
    </w:tblStylePr>
    <w:tblStylePr w:type="band1Horz">
      <w:tblPr/>
      <w:tcPr>
        <w:tcBorders>
          <w:insideH w:val="single" w:sz="6" w:space="0" w:color="93509E" w:themeColor="accent3"/>
          <w:insideV w:val="single" w:sz="6" w:space="0" w:color="93509E" w:themeColor="accent3"/>
        </w:tcBorders>
        <w:shd w:val="clear" w:color="auto" w:fill="CBA4D1"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insideH w:val="single" w:sz="8" w:space="0" w:color="EC174F" w:themeColor="accent4"/>
        <w:insideV w:val="single" w:sz="8" w:space="0" w:color="EC174F" w:themeColor="accent4"/>
      </w:tblBorders>
    </w:tblPr>
    <w:tcPr>
      <w:shd w:val="clear" w:color="auto" w:fill="FAC5D3" w:themeFill="accent4" w:themeFillTint="3F"/>
    </w:tcPr>
    <w:tblStylePr w:type="firstRow">
      <w:rPr>
        <w:b/>
        <w:bCs/>
        <w:color w:val="000000" w:themeColor="text1"/>
      </w:rPr>
      <w:tblPr/>
      <w:tcPr>
        <w:shd w:val="clear" w:color="auto" w:fill="FDE8E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D0DB" w:themeFill="accent4" w:themeFillTint="33"/>
      </w:tcPr>
    </w:tblStylePr>
    <w:tblStylePr w:type="band1Vert">
      <w:tblPr/>
      <w:tcPr>
        <w:shd w:val="clear" w:color="auto" w:fill="F58BA7" w:themeFill="accent4" w:themeFillTint="7F"/>
      </w:tcPr>
    </w:tblStylePr>
    <w:tblStylePr w:type="band1Horz">
      <w:tblPr/>
      <w:tcPr>
        <w:tcBorders>
          <w:insideH w:val="single" w:sz="6" w:space="0" w:color="EC174F" w:themeColor="accent4"/>
          <w:insideV w:val="single" w:sz="6" w:space="0" w:color="EC174F" w:themeColor="accent4"/>
        </w:tcBorders>
        <w:shd w:val="clear" w:color="auto" w:fill="F58BA7"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insideH w:val="single" w:sz="8" w:space="0" w:color="002857" w:themeColor="accent5"/>
        <w:insideV w:val="single" w:sz="8" w:space="0" w:color="002857" w:themeColor="accent5"/>
      </w:tblBorders>
    </w:tblPr>
    <w:tcPr>
      <w:shd w:val="clear" w:color="auto" w:fill="96C6FF" w:themeFill="accent5" w:themeFillTint="3F"/>
    </w:tcPr>
    <w:tblStylePr w:type="firstRow">
      <w:rPr>
        <w:b/>
        <w:bCs/>
        <w:color w:val="000000" w:themeColor="text1"/>
      </w:rPr>
      <w:tblPr/>
      <w:tcPr>
        <w:shd w:val="clear" w:color="auto" w:fill="D5E8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AD1FF" w:themeFill="accent5" w:themeFillTint="33"/>
      </w:tcPr>
    </w:tblStylePr>
    <w:tblStylePr w:type="band1Vert">
      <w:tblPr/>
      <w:tcPr>
        <w:shd w:val="clear" w:color="auto" w:fill="2C8CFF" w:themeFill="accent5" w:themeFillTint="7F"/>
      </w:tcPr>
    </w:tblStylePr>
    <w:tblStylePr w:type="band1Horz">
      <w:tblPr/>
      <w:tcPr>
        <w:tcBorders>
          <w:insideH w:val="single" w:sz="6" w:space="0" w:color="002857" w:themeColor="accent5"/>
          <w:insideV w:val="single" w:sz="6" w:space="0" w:color="002857" w:themeColor="accent5"/>
        </w:tcBorders>
        <w:shd w:val="clear" w:color="auto" w:fill="2C8CF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insideH w:val="single" w:sz="8" w:space="0" w:color="008576" w:themeColor="accent6"/>
        <w:insideV w:val="single" w:sz="8" w:space="0" w:color="008576" w:themeColor="accent6"/>
      </w:tblBorders>
    </w:tblPr>
    <w:tcPr>
      <w:shd w:val="clear" w:color="auto" w:fill="A1FFF4" w:themeFill="accent6" w:themeFillTint="3F"/>
    </w:tcPr>
    <w:tblStylePr w:type="firstRow">
      <w:rPr>
        <w:b/>
        <w:bCs/>
        <w:color w:val="000000" w:themeColor="text1"/>
      </w:rPr>
      <w:tblPr/>
      <w:tcPr>
        <w:shd w:val="clear" w:color="auto" w:fill="DAFFFA"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3FFF6" w:themeFill="accent6" w:themeFillTint="33"/>
      </w:tcPr>
    </w:tblStylePr>
    <w:tblStylePr w:type="band1Vert">
      <w:tblPr/>
      <w:tcPr>
        <w:shd w:val="clear" w:color="auto" w:fill="43FFE9" w:themeFill="accent6" w:themeFillTint="7F"/>
      </w:tcPr>
    </w:tblStylePr>
    <w:tblStylePr w:type="band1Horz">
      <w:tblPr/>
      <w:tcPr>
        <w:tcBorders>
          <w:insideH w:val="single" w:sz="6" w:space="0" w:color="008576" w:themeColor="accent6"/>
          <w:insideV w:val="single" w:sz="6" w:space="0" w:color="008576" w:themeColor="accent6"/>
        </w:tcBorders>
        <w:shd w:val="clear" w:color="auto" w:fill="43FFE9"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4E8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2C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2C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2C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2C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8D1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8D1FF" w:themeFill="accent1" w:themeFillTint="7F"/>
      </w:tcPr>
    </w:tblStylePr>
  </w:style>
  <w:style w:type="table" w:styleId="MediumGrid3-Accent2">
    <w:name w:val="Medium Grid 3 Accent 2"/>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1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933"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933"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933"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933"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39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399" w:themeFill="accent2" w:themeFillTint="7F"/>
      </w:tcPr>
    </w:tblStylePr>
  </w:style>
  <w:style w:type="table" w:styleId="MediumGrid3-Accent3">
    <w:name w:val="Medium Grid 3 Accent 3"/>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D2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50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50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50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50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A4D1"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A4D1" w:themeFill="accent3" w:themeFillTint="7F"/>
      </w:tcPr>
    </w:tblStylePr>
  </w:style>
  <w:style w:type="table" w:styleId="MediumGrid3-Accent4">
    <w:name w:val="Medium Grid 3 Accent 4"/>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C5D3"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C174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C174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C174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C174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58BA7"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58BA7" w:themeFill="accent4" w:themeFillTint="7F"/>
      </w:tcPr>
    </w:tblStylePr>
  </w:style>
  <w:style w:type="table" w:styleId="MediumGrid3-Accent5">
    <w:name w:val="Medium Grid 3 Accent 5"/>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6C6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857"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857"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857"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857"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C8C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C8CFF" w:themeFill="accent5" w:themeFillTint="7F"/>
      </w:tcPr>
    </w:tblStylePr>
  </w:style>
  <w:style w:type="table" w:styleId="MediumGrid3-Accent6">
    <w:name w:val="Medium Grid 3 Accent 6"/>
    <w:basedOn w:val="TableNormal"/>
    <w:uiPriority w:val="69"/>
    <w:semiHidden/>
    <w:rsid w:val="009736C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1FFF4"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57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57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57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57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3FFE9"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3FFE9" w:themeFill="accent6" w:themeFillTint="7F"/>
      </w:tcPr>
    </w:tblStylePr>
  </w:style>
  <w:style w:type="table" w:styleId="MediumList1">
    <w:name w:val="Medium List 1"/>
    <w:basedOn w:val="TableNormal"/>
    <w:uiPriority w:val="65"/>
    <w:semiHidden/>
    <w:rsid w:val="009736C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FFDD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rsid w:val="009736CE"/>
    <w:rPr>
      <w:color w:val="000000" w:themeColor="text1"/>
    </w:rPr>
    <w:tblPr>
      <w:tblStyleRowBandSize w:val="1"/>
      <w:tblStyleColBandSize w:val="1"/>
      <w:tblBorders>
        <w:top w:val="single" w:sz="8" w:space="0" w:color="0092CF" w:themeColor="accent1"/>
        <w:bottom w:val="single" w:sz="8" w:space="0" w:color="0092CF" w:themeColor="accent1"/>
      </w:tblBorders>
    </w:tblPr>
    <w:tblStylePr w:type="firstRow">
      <w:rPr>
        <w:rFonts w:asciiTheme="majorHAnsi" w:eastAsiaTheme="majorEastAsia" w:hAnsiTheme="majorHAnsi" w:cstheme="majorBidi"/>
      </w:rPr>
      <w:tblPr/>
      <w:tcPr>
        <w:tcBorders>
          <w:top w:val="nil"/>
          <w:bottom w:val="single" w:sz="8" w:space="0" w:color="0092CF" w:themeColor="accent1"/>
        </w:tcBorders>
      </w:tcPr>
    </w:tblStylePr>
    <w:tblStylePr w:type="lastRow">
      <w:rPr>
        <w:b/>
        <w:bCs/>
        <w:color w:val="FFDD00" w:themeColor="text2"/>
      </w:rPr>
      <w:tblPr/>
      <w:tcPr>
        <w:tcBorders>
          <w:top w:val="single" w:sz="8" w:space="0" w:color="0092CF" w:themeColor="accent1"/>
          <w:bottom w:val="single" w:sz="8" w:space="0" w:color="0092CF" w:themeColor="accent1"/>
        </w:tcBorders>
      </w:tcPr>
    </w:tblStylePr>
    <w:tblStylePr w:type="firstCol">
      <w:rPr>
        <w:b/>
        <w:bCs/>
      </w:rPr>
    </w:tblStylePr>
    <w:tblStylePr w:type="lastCol">
      <w:rPr>
        <w:b/>
        <w:bCs/>
      </w:rPr>
      <w:tblPr/>
      <w:tcPr>
        <w:tcBorders>
          <w:top w:val="single" w:sz="8" w:space="0" w:color="0092CF" w:themeColor="accent1"/>
          <w:bottom w:val="single" w:sz="8" w:space="0" w:color="0092CF" w:themeColor="accent1"/>
        </w:tcBorders>
      </w:tcPr>
    </w:tblStylePr>
    <w:tblStylePr w:type="band1Vert">
      <w:tblPr/>
      <w:tcPr>
        <w:shd w:val="clear" w:color="auto" w:fill="B4E8FF" w:themeFill="accent1" w:themeFillTint="3F"/>
      </w:tcPr>
    </w:tblStylePr>
    <w:tblStylePr w:type="band1Horz">
      <w:tblPr/>
      <w:tcPr>
        <w:shd w:val="clear" w:color="auto" w:fill="B4E8FF" w:themeFill="accent1" w:themeFillTint="3F"/>
      </w:tcPr>
    </w:tblStylePr>
  </w:style>
  <w:style w:type="table" w:styleId="MediumList1-Accent2">
    <w:name w:val="Medium List 1 Accent 2"/>
    <w:basedOn w:val="TableNormal"/>
    <w:uiPriority w:val="65"/>
    <w:semiHidden/>
    <w:rsid w:val="009736CE"/>
    <w:rPr>
      <w:color w:val="000000" w:themeColor="text1"/>
    </w:rPr>
    <w:tblPr>
      <w:tblStyleRowBandSize w:val="1"/>
      <w:tblStyleColBandSize w:val="1"/>
      <w:tblBorders>
        <w:top w:val="single" w:sz="8" w:space="0" w:color="F68933" w:themeColor="accent2"/>
        <w:bottom w:val="single" w:sz="8" w:space="0" w:color="F68933" w:themeColor="accent2"/>
      </w:tblBorders>
    </w:tblPr>
    <w:tblStylePr w:type="firstRow">
      <w:rPr>
        <w:rFonts w:asciiTheme="majorHAnsi" w:eastAsiaTheme="majorEastAsia" w:hAnsiTheme="majorHAnsi" w:cstheme="majorBidi"/>
      </w:rPr>
      <w:tblPr/>
      <w:tcPr>
        <w:tcBorders>
          <w:top w:val="nil"/>
          <w:bottom w:val="single" w:sz="8" w:space="0" w:color="F68933" w:themeColor="accent2"/>
        </w:tcBorders>
      </w:tcPr>
    </w:tblStylePr>
    <w:tblStylePr w:type="lastRow">
      <w:rPr>
        <w:b/>
        <w:bCs/>
        <w:color w:val="FFDD00" w:themeColor="text2"/>
      </w:rPr>
      <w:tblPr/>
      <w:tcPr>
        <w:tcBorders>
          <w:top w:val="single" w:sz="8" w:space="0" w:color="F68933" w:themeColor="accent2"/>
          <w:bottom w:val="single" w:sz="8" w:space="0" w:color="F68933" w:themeColor="accent2"/>
        </w:tcBorders>
      </w:tcPr>
    </w:tblStylePr>
    <w:tblStylePr w:type="firstCol">
      <w:rPr>
        <w:b/>
        <w:bCs/>
      </w:rPr>
    </w:tblStylePr>
    <w:tblStylePr w:type="lastCol">
      <w:rPr>
        <w:b/>
        <w:bCs/>
      </w:rPr>
      <w:tblPr/>
      <w:tcPr>
        <w:tcBorders>
          <w:top w:val="single" w:sz="8" w:space="0" w:color="F68933" w:themeColor="accent2"/>
          <w:bottom w:val="single" w:sz="8" w:space="0" w:color="F68933" w:themeColor="accent2"/>
        </w:tcBorders>
      </w:tcPr>
    </w:tblStylePr>
    <w:tblStylePr w:type="band1Vert">
      <w:tblPr/>
      <w:tcPr>
        <w:shd w:val="clear" w:color="auto" w:fill="FCE1CC" w:themeFill="accent2" w:themeFillTint="3F"/>
      </w:tcPr>
    </w:tblStylePr>
    <w:tblStylePr w:type="band1Horz">
      <w:tblPr/>
      <w:tcPr>
        <w:shd w:val="clear" w:color="auto" w:fill="FCE1CC" w:themeFill="accent2" w:themeFillTint="3F"/>
      </w:tcPr>
    </w:tblStylePr>
  </w:style>
  <w:style w:type="table" w:styleId="MediumList1-Accent3">
    <w:name w:val="Medium List 1 Accent 3"/>
    <w:basedOn w:val="TableNormal"/>
    <w:uiPriority w:val="65"/>
    <w:semiHidden/>
    <w:rsid w:val="009736CE"/>
    <w:rPr>
      <w:color w:val="000000" w:themeColor="text1"/>
    </w:rPr>
    <w:tblPr>
      <w:tblStyleRowBandSize w:val="1"/>
      <w:tblStyleColBandSize w:val="1"/>
      <w:tblBorders>
        <w:top w:val="single" w:sz="8" w:space="0" w:color="93509E" w:themeColor="accent3"/>
        <w:bottom w:val="single" w:sz="8" w:space="0" w:color="93509E" w:themeColor="accent3"/>
      </w:tblBorders>
    </w:tblPr>
    <w:tblStylePr w:type="firstRow">
      <w:rPr>
        <w:rFonts w:asciiTheme="majorHAnsi" w:eastAsiaTheme="majorEastAsia" w:hAnsiTheme="majorHAnsi" w:cstheme="majorBidi"/>
      </w:rPr>
      <w:tblPr/>
      <w:tcPr>
        <w:tcBorders>
          <w:top w:val="nil"/>
          <w:bottom w:val="single" w:sz="8" w:space="0" w:color="93509E" w:themeColor="accent3"/>
        </w:tcBorders>
      </w:tcPr>
    </w:tblStylePr>
    <w:tblStylePr w:type="lastRow">
      <w:rPr>
        <w:b/>
        <w:bCs/>
        <w:color w:val="FFDD00" w:themeColor="text2"/>
      </w:rPr>
      <w:tblPr/>
      <w:tcPr>
        <w:tcBorders>
          <w:top w:val="single" w:sz="8" w:space="0" w:color="93509E" w:themeColor="accent3"/>
          <w:bottom w:val="single" w:sz="8" w:space="0" w:color="93509E" w:themeColor="accent3"/>
        </w:tcBorders>
      </w:tcPr>
    </w:tblStylePr>
    <w:tblStylePr w:type="firstCol">
      <w:rPr>
        <w:b/>
        <w:bCs/>
      </w:rPr>
    </w:tblStylePr>
    <w:tblStylePr w:type="lastCol">
      <w:rPr>
        <w:b/>
        <w:bCs/>
      </w:rPr>
      <w:tblPr/>
      <w:tcPr>
        <w:tcBorders>
          <w:top w:val="single" w:sz="8" w:space="0" w:color="93509E" w:themeColor="accent3"/>
          <w:bottom w:val="single" w:sz="8" w:space="0" w:color="93509E" w:themeColor="accent3"/>
        </w:tcBorders>
      </w:tcPr>
    </w:tblStylePr>
    <w:tblStylePr w:type="band1Vert">
      <w:tblPr/>
      <w:tcPr>
        <w:shd w:val="clear" w:color="auto" w:fill="E5D2E8" w:themeFill="accent3" w:themeFillTint="3F"/>
      </w:tcPr>
    </w:tblStylePr>
    <w:tblStylePr w:type="band1Horz">
      <w:tblPr/>
      <w:tcPr>
        <w:shd w:val="clear" w:color="auto" w:fill="E5D2E8" w:themeFill="accent3" w:themeFillTint="3F"/>
      </w:tcPr>
    </w:tblStylePr>
  </w:style>
  <w:style w:type="table" w:styleId="MediumList1-Accent4">
    <w:name w:val="Medium List 1 Accent 4"/>
    <w:basedOn w:val="TableNormal"/>
    <w:uiPriority w:val="65"/>
    <w:semiHidden/>
    <w:rsid w:val="009736CE"/>
    <w:rPr>
      <w:color w:val="000000" w:themeColor="text1"/>
    </w:rPr>
    <w:tblPr>
      <w:tblStyleRowBandSize w:val="1"/>
      <w:tblStyleColBandSize w:val="1"/>
      <w:tblBorders>
        <w:top w:val="single" w:sz="8" w:space="0" w:color="EC174F" w:themeColor="accent4"/>
        <w:bottom w:val="single" w:sz="8" w:space="0" w:color="EC174F" w:themeColor="accent4"/>
      </w:tblBorders>
    </w:tblPr>
    <w:tblStylePr w:type="firstRow">
      <w:rPr>
        <w:rFonts w:asciiTheme="majorHAnsi" w:eastAsiaTheme="majorEastAsia" w:hAnsiTheme="majorHAnsi" w:cstheme="majorBidi"/>
      </w:rPr>
      <w:tblPr/>
      <w:tcPr>
        <w:tcBorders>
          <w:top w:val="nil"/>
          <w:bottom w:val="single" w:sz="8" w:space="0" w:color="EC174F" w:themeColor="accent4"/>
        </w:tcBorders>
      </w:tcPr>
    </w:tblStylePr>
    <w:tblStylePr w:type="lastRow">
      <w:rPr>
        <w:b/>
        <w:bCs/>
        <w:color w:val="FFDD00" w:themeColor="text2"/>
      </w:rPr>
      <w:tblPr/>
      <w:tcPr>
        <w:tcBorders>
          <w:top w:val="single" w:sz="8" w:space="0" w:color="EC174F" w:themeColor="accent4"/>
          <w:bottom w:val="single" w:sz="8" w:space="0" w:color="EC174F" w:themeColor="accent4"/>
        </w:tcBorders>
      </w:tcPr>
    </w:tblStylePr>
    <w:tblStylePr w:type="firstCol">
      <w:rPr>
        <w:b/>
        <w:bCs/>
      </w:rPr>
    </w:tblStylePr>
    <w:tblStylePr w:type="lastCol">
      <w:rPr>
        <w:b/>
        <w:bCs/>
      </w:rPr>
      <w:tblPr/>
      <w:tcPr>
        <w:tcBorders>
          <w:top w:val="single" w:sz="8" w:space="0" w:color="EC174F" w:themeColor="accent4"/>
          <w:bottom w:val="single" w:sz="8" w:space="0" w:color="EC174F" w:themeColor="accent4"/>
        </w:tcBorders>
      </w:tcPr>
    </w:tblStylePr>
    <w:tblStylePr w:type="band1Vert">
      <w:tblPr/>
      <w:tcPr>
        <w:shd w:val="clear" w:color="auto" w:fill="FAC5D3" w:themeFill="accent4" w:themeFillTint="3F"/>
      </w:tcPr>
    </w:tblStylePr>
    <w:tblStylePr w:type="band1Horz">
      <w:tblPr/>
      <w:tcPr>
        <w:shd w:val="clear" w:color="auto" w:fill="FAC5D3" w:themeFill="accent4" w:themeFillTint="3F"/>
      </w:tcPr>
    </w:tblStylePr>
  </w:style>
  <w:style w:type="table" w:styleId="MediumList1-Accent5">
    <w:name w:val="Medium List 1 Accent 5"/>
    <w:basedOn w:val="TableNormal"/>
    <w:uiPriority w:val="65"/>
    <w:semiHidden/>
    <w:rsid w:val="009736CE"/>
    <w:rPr>
      <w:color w:val="000000" w:themeColor="text1"/>
    </w:rPr>
    <w:tblPr>
      <w:tblStyleRowBandSize w:val="1"/>
      <w:tblStyleColBandSize w:val="1"/>
      <w:tblBorders>
        <w:top w:val="single" w:sz="8" w:space="0" w:color="002857" w:themeColor="accent5"/>
        <w:bottom w:val="single" w:sz="8" w:space="0" w:color="002857" w:themeColor="accent5"/>
      </w:tblBorders>
    </w:tblPr>
    <w:tblStylePr w:type="firstRow">
      <w:rPr>
        <w:rFonts w:asciiTheme="majorHAnsi" w:eastAsiaTheme="majorEastAsia" w:hAnsiTheme="majorHAnsi" w:cstheme="majorBidi"/>
      </w:rPr>
      <w:tblPr/>
      <w:tcPr>
        <w:tcBorders>
          <w:top w:val="nil"/>
          <w:bottom w:val="single" w:sz="8" w:space="0" w:color="002857" w:themeColor="accent5"/>
        </w:tcBorders>
      </w:tcPr>
    </w:tblStylePr>
    <w:tblStylePr w:type="lastRow">
      <w:rPr>
        <w:b/>
        <w:bCs/>
        <w:color w:val="FFDD00" w:themeColor="text2"/>
      </w:rPr>
      <w:tblPr/>
      <w:tcPr>
        <w:tcBorders>
          <w:top w:val="single" w:sz="8" w:space="0" w:color="002857" w:themeColor="accent5"/>
          <w:bottom w:val="single" w:sz="8" w:space="0" w:color="002857" w:themeColor="accent5"/>
        </w:tcBorders>
      </w:tcPr>
    </w:tblStylePr>
    <w:tblStylePr w:type="firstCol">
      <w:rPr>
        <w:b/>
        <w:bCs/>
      </w:rPr>
    </w:tblStylePr>
    <w:tblStylePr w:type="lastCol">
      <w:rPr>
        <w:b/>
        <w:bCs/>
      </w:rPr>
      <w:tblPr/>
      <w:tcPr>
        <w:tcBorders>
          <w:top w:val="single" w:sz="8" w:space="0" w:color="002857" w:themeColor="accent5"/>
          <w:bottom w:val="single" w:sz="8" w:space="0" w:color="002857" w:themeColor="accent5"/>
        </w:tcBorders>
      </w:tcPr>
    </w:tblStylePr>
    <w:tblStylePr w:type="band1Vert">
      <w:tblPr/>
      <w:tcPr>
        <w:shd w:val="clear" w:color="auto" w:fill="96C6FF" w:themeFill="accent5" w:themeFillTint="3F"/>
      </w:tcPr>
    </w:tblStylePr>
    <w:tblStylePr w:type="band1Horz">
      <w:tblPr/>
      <w:tcPr>
        <w:shd w:val="clear" w:color="auto" w:fill="96C6FF" w:themeFill="accent5" w:themeFillTint="3F"/>
      </w:tcPr>
    </w:tblStylePr>
  </w:style>
  <w:style w:type="table" w:styleId="MediumList1-Accent6">
    <w:name w:val="Medium List 1 Accent 6"/>
    <w:basedOn w:val="TableNormal"/>
    <w:uiPriority w:val="65"/>
    <w:semiHidden/>
    <w:rsid w:val="009736CE"/>
    <w:rPr>
      <w:color w:val="000000" w:themeColor="text1"/>
    </w:rPr>
    <w:tblPr>
      <w:tblStyleRowBandSize w:val="1"/>
      <w:tblStyleColBandSize w:val="1"/>
      <w:tblBorders>
        <w:top w:val="single" w:sz="8" w:space="0" w:color="008576" w:themeColor="accent6"/>
        <w:bottom w:val="single" w:sz="8" w:space="0" w:color="008576" w:themeColor="accent6"/>
      </w:tblBorders>
    </w:tblPr>
    <w:tblStylePr w:type="firstRow">
      <w:rPr>
        <w:rFonts w:asciiTheme="majorHAnsi" w:eastAsiaTheme="majorEastAsia" w:hAnsiTheme="majorHAnsi" w:cstheme="majorBidi"/>
      </w:rPr>
      <w:tblPr/>
      <w:tcPr>
        <w:tcBorders>
          <w:top w:val="nil"/>
          <w:bottom w:val="single" w:sz="8" w:space="0" w:color="008576" w:themeColor="accent6"/>
        </w:tcBorders>
      </w:tcPr>
    </w:tblStylePr>
    <w:tblStylePr w:type="lastRow">
      <w:rPr>
        <w:b/>
        <w:bCs/>
        <w:color w:val="FFDD00" w:themeColor="text2"/>
      </w:rPr>
      <w:tblPr/>
      <w:tcPr>
        <w:tcBorders>
          <w:top w:val="single" w:sz="8" w:space="0" w:color="008576" w:themeColor="accent6"/>
          <w:bottom w:val="single" w:sz="8" w:space="0" w:color="008576" w:themeColor="accent6"/>
        </w:tcBorders>
      </w:tcPr>
    </w:tblStylePr>
    <w:tblStylePr w:type="firstCol">
      <w:rPr>
        <w:b/>
        <w:bCs/>
      </w:rPr>
    </w:tblStylePr>
    <w:tblStylePr w:type="lastCol">
      <w:rPr>
        <w:b/>
        <w:bCs/>
      </w:rPr>
      <w:tblPr/>
      <w:tcPr>
        <w:tcBorders>
          <w:top w:val="single" w:sz="8" w:space="0" w:color="008576" w:themeColor="accent6"/>
          <w:bottom w:val="single" w:sz="8" w:space="0" w:color="008576" w:themeColor="accent6"/>
        </w:tcBorders>
      </w:tcPr>
    </w:tblStylePr>
    <w:tblStylePr w:type="band1Vert">
      <w:tblPr/>
      <w:tcPr>
        <w:shd w:val="clear" w:color="auto" w:fill="A1FFF4" w:themeFill="accent6" w:themeFillTint="3F"/>
      </w:tcPr>
    </w:tblStylePr>
    <w:tblStylePr w:type="band1Horz">
      <w:tblPr/>
      <w:tcPr>
        <w:shd w:val="clear" w:color="auto" w:fill="A1FFF4" w:themeFill="accent6" w:themeFillTint="3F"/>
      </w:tcPr>
    </w:tblStylePr>
  </w:style>
  <w:style w:type="table" w:styleId="MediumList2">
    <w:name w:val="Medium List 2"/>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92CF" w:themeColor="accent1"/>
        <w:left w:val="single" w:sz="8" w:space="0" w:color="0092CF" w:themeColor="accent1"/>
        <w:bottom w:val="single" w:sz="8" w:space="0" w:color="0092CF" w:themeColor="accent1"/>
        <w:right w:val="single" w:sz="8" w:space="0" w:color="0092CF" w:themeColor="accent1"/>
      </w:tblBorders>
    </w:tblPr>
    <w:tblStylePr w:type="firstRow">
      <w:rPr>
        <w:sz w:val="24"/>
        <w:szCs w:val="24"/>
      </w:rPr>
      <w:tblPr/>
      <w:tcPr>
        <w:tcBorders>
          <w:top w:val="nil"/>
          <w:left w:val="nil"/>
          <w:bottom w:val="single" w:sz="24" w:space="0" w:color="0092CF" w:themeColor="accent1"/>
          <w:right w:val="nil"/>
          <w:insideH w:val="nil"/>
          <w:insideV w:val="nil"/>
        </w:tcBorders>
        <w:shd w:val="clear" w:color="auto" w:fill="FFFFFF" w:themeFill="background1"/>
      </w:tcPr>
    </w:tblStylePr>
    <w:tblStylePr w:type="lastRow">
      <w:tblPr/>
      <w:tcPr>
        <w:tcBorders>
          <w:top w:val="single" w:sz="8" w:space="0" w:color="0092C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2CF" w:themeColor="accent1"/>
          <w:insideH w:val="nil"/>
          <w:insideV w:val="nil"/>
        </w:tcBorders>
        <w:shd w:val="clear" w:color="auto" w:fill="FFFFFF" w:themeFill="background1"/>
      </w:tcPr>
    </w:tblStylePr>
    <w:tblStylePr w:type="lastCol">
      <w:tblPr/>
      <w:tcPr>
        <w:tcBorders>
          <w:top w:val="nil"/>
          <w:left w:val="single" w:sz="8" w:space="0" w:color="0092C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4E8FF" w:themeFill="accent1" w:themeFillTint="3F"/>
      </w:tcPr>
    </w:tblStylePr>
    <w:tblStylePr w:type="band1Horz">
      <w:tblPr/>
      <w:tcPr>
        <w:tcBorders>
          <w:top w:val="nil"/>
          <w:bottom w:val="nil"/>
          <w:insideH w:val="nil"/>
          <w:insideV w:val="nil"/>
        </w:tcBorders>
        <w:shd w:val="clear" w:color="auto" w:fill="B4E8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F68933" w:themeColor="accent2"/>
        <w:left w:val="single" w:sz="8" w:space="0" w:color="F68933" w:themeColor="accent2"/>
        <w:bottom w:val="single" w:sz="8" w:space="0" w:color="F68933" w:themeColor="accent2"/>
        <w:right w:val="single" w:sz="8" w:space="0" w:color="F68933" w:themeColor="accent2"/>
      </w:tblBorders>
    </w:tblPr>
    <w:tblStylePr w:type="firstRow">
      <w:rPr>
        <w:sz w:val="24"/>
        <w:szCs w:val="24"/>
      </w:rPr>
      <w:tblPr/>
      <w:tcPr>
        <w:tcBorders>
          <w:top w:val="nil"/>
          <w:left w:val="nil"/>
          <w:bottom w:val="single" w:sz="24" w:space="0" w:color="F68933" w:themeColor="accent2"/>
          <w:right w:val="nil"/>
          <w:insideH w:val="nil"/>
          <w:insideV w:val="nil"/>
        </w:tcBorders>
        <w:shd w:val="clear" w:color="auto" w:fill="FFFFFF" w:themeFill="background1"/>
      </w:tcPr>
    </w:tblStylePr>
    <w:tblStylePr w:type="lastRow">
      <w:tblPr/>
      <w:tcPr>
        <w:tcBorders>
          <w:top w:val="single" w:sz="8" w:space="0" w:color="F68933"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933" w:themeColor="accent2"/>
          <w:insideH w:val="nil"/>
          <w:insideV w:val="nil"/>
        </w:tcBorders>
        <w:shd w:val="clear" w:color="auto" w:fill="FFFFFF" w:themeFill="background1"/>
      </w:tcPr>
    </w:tblStylePr>
    <w:tblStylePr w:type="lastCol">
      <w:tblPr/>
      <w:tcPr>
        <w:tcBorders>
          <w:top w:val="nil"/>
          <w:left w:val="single" w:sz="8" w:space="0" w:color="F68933"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1CC" w:themeFill="accent2" w:themeFillTint="3F"/>
      </w:tcPr>
    </w:tblStylePr>
    <w:tblStylePr w:type="band1Horz">
      <w:tblPr/>
      <w:tcPr>
        <w:tcBorders>
          <w:top w:val="nil"/>
          <w:bottom w:val="nil"/>
          <w:insideH w:val="nil"/>
          <w:insideV w:val="nil"/>
        </w:tcBorders>
        <w:shd w:val="clear" w:color="auto" w:fill="FCE1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93509E" w:themeColor="accent3"/>
        <w:left w:val="single" w:sz="8" w:space="0" w:color="93509E" w:themeColor="accent3"/>
        <w:bottom w:val="single" w:sz="8" w:space="0" w:color="93509E" w:themeColor="accent3"/>
        <w:right w:val="single" w:sz="8" w:space="0" w:color="93509E" w:themeColor="accent3"/>
      </w:tblBorders>
    </w:tblPr>
    <w:tblStylePr w:type="firstRow">
      <w:rPr>
        <w:sz w:val="24"/>
        <w:szCs w:val="24"/>
      </w:rPr>
      <w:tblPr/>
      <w:tcPr>
        <w:tcBorders>
          <w:top w:val="nil"/>
          <w:left w:val="nil"/>
          <w:bottom w:val="single" w:sz="24" w:space="0" w:color="93509E" w:themeColor="accent3"/>
          <w:right w:val="nil"/>
          <w:insideH w:val="nil"/>
          <w:insideV w:val="nil"/>
        </w:tcBorders>
        <w:shd w:val="clear" w:color="auto" w:fill="FFFFFF" w:themeFill="background1"/>
      </w:tcPr>
    </w:tblStylePr>
    <w:tblStylePr w:type="lastRow">
      <w:tblPr/>
      <w:tcPr>
        <w:tcBorders>
          <w:top w:val="single" w:sz="8" w:space="0" w:color="9350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509E" w:themeColor="accent3"/>
          <w:insideH w:val="nil"/>
          <w:insideV w:val="nil"/>
        </w:tcBorders>
        <w:shd w:val="clear" w:color="auto" w:fill="FFFFFF" w:themeFill="background1"/>
      </w:tcPr>
    </w:tblStylePr>
    <w:tblStylePr w:type="lastCol">
      <w:tblPr/>
      <w:tcPr>
        <w:tcBorders>
          <w:top w:val="nil"/>
          <w:left w:val="single" w:sz="8" w:space="0" w:color="9350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D2E8" w:themeFill="accent3" w:themeFillTint="3F"/>
      </w:tcPr>
    </w:tblStylePr>
    <w:tblStylePr w:type="band1Horz">
      <w:tblPr/>
      <w:tcPr>
        <w:tcBorders>
          <w:top w:val="nil"/>
          <w:bottom w:val="nil"/>
          <w:insideH w:val="nil"/>
          <w:insideV w:val="nil"/>
        </w:tcBorders>
        <w:shd w:val="clear" w:color="auto" w:fill="E5D2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EC174F" w:themeColor="accent4"/>
        <w:left w:val="single" w:sz="8" w:space="0" w:color="EC174F" w:themeColor="accent4"/>
        <w:bottom w:val="single" w:sz="8" w:space="0" w:color="EC174F" w:themeColor="accent4"/>
        <w:right w:val="single" w:sz="8" w:space="0" w:color="EC174F" w:themeColor="accent4"/>
      </w:tblBorders>
    </w:tblPr>
    <w:tblStylePr w:type="firstRow">
      <w:rPr>
        <w:sz w:val="24"/>
        <w:szCs w:val="24"/>
      </w:rPr>
      <w:tblPr/>
      <w:tcPr>
        <w:tcBorders>
          <w:top w:val="nil"/>
          <w:left w:val="nil"/>
          <w:bottom w:val="single" w:sz="24" w:space="0" w:color="EC174F" w:themeColor="accent4"/>
          <w:right w:val="nil"/>
          <w:insideH w:val="nil"/>
          <w:insideV w:val="nil"/>
        </w:tcBorders>
        <w:shd w:val="clear" w:color="auto" w:fill="FFFFFF" w:themeFill="background1"/>
      </w:tcPr>
    </w:tblStylePr>
    <w:tblStylePr w:type="lastRow">
      <w:tblPr/>
      <w:tcPr>
        <w:tcBorders>
          <w:top w:val="single" w:sz="8" w:space="0" w:color="EC174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C174F" w:themeColor="accent4"/>
          <w:insideH w:val="nil"/>
          <w:insideV w:val="nil"/>
        </w:tcBorders>
        <w:shd w:val="clear" w:color="auto" w:fill="FFFFFF" w:themeFill="background1"/>
      </w:tcPr>
    </w:tblStylePr>
    <w:tblStylePr w:type="lastCol">
      <w:tblPr/>
      <w:tcPr>
        <w:tcBorders>
          <w:top w:val="nil"/>
          <w:left w:val="single" w:sz="8" w:space="0" w:color="EC174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C5D3" w:themeFill="accent4" w:themeFillTint="3F"/>
      </w:tcPr>
    </w:tblStylePr>
    <w:tblStylePr w:type="band1Horz">
      <w:tblPr/>
      <w:tcPr>
        <w:tcBorders>
          <w:top w:val="nil"/>
          <w:bottom w:val="nil"/>
          <w:insideH w:val="nil"/>
          <w:insideV w:val="nil"/>
        </w:tcBorders>
        <w:shd w:val="clear" w:color="auto" w:fill="FAC5D3"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2857" w:themeColor="accent5"/>
        <w:left w:val="single" w:sz="8" w:space="0" w:color="002857" w:themeColor="accent5"/>
        <w:bottom w:val="single" w:sz="8" w:space="0" w:color="002857" w:themeColor="accent5"/>
        <w:right w:val="single" w:sz="8" w:space="0" w:color="002857" w:themeColor="accent5"/>
      </w:tblBorders>
    </w:tblPr>
    <w:tblStylePr w:type="firstRow">
      <w:rPr>
        <w:sz w:val="24"/>
        <w:szCs w:val="24"/>
      </w:rPr>
      <w:tblPr/>
      <w:tcPr>
        <w:tcBorders>
          <w:top w:val="nil"/>
          <w:left w:val="nil"/>
          <w:bottom w:val="single" w:sz="24" w:space="0" w:color="002857" w:themeColor="accent5"/>
          <w:right w:val="nil"/>
          <w:insideH w:val="nil"/>
          <w:insideV w:val="nil"/>
        </w:tcBorders>
        <w:shd w:val="clear" w:color="auto" w:fill="FFFFFF" w:themeFill="background1"/>
      </w:tcPr>
    </w:tblStylePr>
    <w:tblStylePr w:type="lastRow">
      <w:tblPr/>
      <w:tcPr>
        <w:tcBorders>
          <w:top w:val="single" w:sz="8" w:space="0" w:color="002857"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857" w:themeColor="accent5"/>
          <w:insideH w:val="nil"/>
          <w:insideV w:val="nil"/>
        </w:tcBorders>
        <w:shd w:val="clear" w:color="auto" w:fill="FFFFFF" w:themeFill="background1"/>
      </w:tcPr>
    </w:tblStylePr>
    <w:tblStylePr w:type="lastCol">
      <w:tblPr/>
      <w:tcPr>
        <w:tcBorders>
          <w:top w:val="nil"/>
          <w:left w:val="single" w:sz="8" w:space="0" w:color="002857"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6C6FF" w:themeFill="accent5" w:themeFillTint="3F"/>
      </w:tcPr>
    </w:tblStylePr>
    <w:tblStylePr w:type="band1Horz">
      <w:tblPr/>
      <w:tcPr>
        <w:tcBorders>
          <w:top w:val="nil"/>
          <w:bottom w:val="nil"/>
          <w:insideH w:val="nil"/>
          <w:insideV w:val="nil"/>
        </w:tcBorders>
        <w:shd w:val="clear" w:color="auto" w:fill="96C6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rsid w:val="009736CE"/>
    <w:rPr>
      <w:rFonts w:asciiTheme="majorHAnsi" w:eastAsiaTheme="majorEastAsia" w:hAnsiTheme="majorHAnsi" w:cstheme="majorBidi"/>
      <w:color w:val="000000" w:themeColor="text1"/>
    </w:rPr>
    <w:tblPr>
      <w:tblStyleRowBandSize w:val="1"/>
      <w:tblStyleColBandSize w:val="1"/>
      <w:tblBorders>
        <w:top w:val="single" w:sz="8" w:space="0" w:color="008576" w:themeColor="accent6"/>
        <w:left w:val="single" w:sz="8" w:space="0" w:color="008576" w:themeColor="accent6"/>
        <w:bottom w:val="single" w:sz="8" w:space="0" w:color="008576" w:themeColor="accent6"/>
        <w:right w:val="single" w:sz="8" w:space="0" w:color="008576" w:themeColor="accent6"/>
      </w:tblBorders>
    </w:tblPr>
    <w:tblStylePr w:type="firstRow">
      <w:rPr>
        <w:sz w:val="24"/>
        <w:szCs w:val="24"/>
      </w:rPr>
      <w:tblPr/>
      <w:tcPr>
        <w:tcBorders>
          <w:top w:val="nil"/>
          <w:left w:val="nil"/>
          <w:bottom w:val="single" w:sz="24" w:space="0" w:color="008576" w:themeColor="accent6"/>
          <w:right w:val="nil"/>
          <w:insideH w:val="nil"/>
          <w:insideV w:val="nil"/>
        </w:tcBorders>
        <w:shd w:val="clear" w:color="auto" w:fill="FFFFFF" w:themeFill="background1"/>
      </w:tcPr>
    </w:tblStylePr>
    <w:tblStylePr w:type="lastRow">
      <w:tblPr/>
      <w:tcPr>
        <w:tcBorders>
          <w:top w:val="single" w:sz="8" w:space="0" w:color="00857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576" w:themeColor="accent6"/>
          <w:insideH w:val="nil"/>
          <w:insideV w:val="nil"/>
        </w:tcBorders>
        <w:shd w:val="clear" w:color="auto" w:fill="FFFFFF" w:themeFill="background1"/>
      </w:tcPr>
    </w:tblStylePr>
    <w:tblStylePr w:type="lastCol">
      <w:tblPr/>
      <w:tcPr>
        <w:tcBorders>
          <w:top w:val="nil"/>
          <w:left w:val="single" w:sz="8" w:space="0" w:color="00857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1FFF4" w:themeFill="accent6" w:themeFillTint="3F"/>
      </w:tcPr>
    </w:tblStylePr>
    <w:tblStylePr w:type="band1Horz">
      <w:tblPr/>
      <w:tcPr>
        <w:tcBorders>
          <w:top w:val="nil"/>
          <w:bottom w:val="nil"/>
          <w:insideH w:val="nil"/>
          <w:insideV w:val="nil"/>
        </w:tcBorders>
        <w:shd w:val="clear" w:color="auto" w:fill="A1FFF4"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rsid w:val="009736C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rsid w:val="009736CE"/>
    <w:tblPr>
      <w:tblStyleRowBandSize w:val="1"/>
      <w:tblStyleColBandSize w:val="1"/>
      <w:tbl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single" w:sz="8" w:space="0" w:color="1CBBFF" w:themeColor="accent1" w:themeTint="BF"/>
      </w:tblBorders>
    </w:tblPr>
    <w:tblStylePr w:type="firstRow">
      <w:pPr>
        <w:spacing w:before="0" w:after="0" w:line="240" w:lineRule="auto"/>
      </w:pPr>
      <w:rPr>
        <w:b/>
        <w:bCs/>
        <w:color w:val="FFFFFF" w:themeColor="background1"/>
      </w:rPr>
      <w:tblPr/>
      <w:tcPr>
        <w:tcBorders>
          <w:top w:val="single" w:sz="8"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nil"/>
          <w:insideV w:val="nil"/>
        </w:tcBorders>
        <w:shd w:val="clear" w:color="auto" w:fill="0092CF" w:themeFill="accent1"/>
      </w:tcPr>
    </w:tblStylePr>
    <w:tblStylePr w:type="lastRow">
      <w:pPr>
        <w:spacing w:before="0" w:after="0" w:line="240" w:lineRule="auto"/>
      </w:pPr>
      <w:rPr>
        <w:b/>
        <w:bCs/>
      </w:rPr>
      <w:tblPr/>
      <w:tcPr>
        <w:tcBorders>
          <w:top w:val="double" w:sz="6" w:space="0" w:color="1CBBFF" w:themeColor="accent1" w:themeTint="BF"/>
          <w:left w:val="single" w:sz="8" w:space="0" w:color="1CBBFF" w:themeColor="accent1" w:themeTint="BF"/>
          <w:bottom w:val="single" w:sz="8" w:space="0" w:color="1CBBFF" w:themeColor="accent1" w:themeTint="BF"/>
          <w:right w:val="single" w:sz="8" w:space="0" w:color="1CBB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4E8FF" w:themeFill="accent1" w:themeFillTint="3F"/>
      </w:tcPr>
    </w:tblStylePr>
    <w:tblStylePr w:type="band1Horz">
      <w:tblPr/>
      <w:tcPr>
        <w:tcBorders>
          <w:insideH w:val="nil"/>
          <w:insideV w:val="nil"/>
        </w:tcBorders>
        <w:shd w:val="clear" w:color="auto" w:fill="B4E8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rsid w:val="009736CE"/>
    <w:tblPr>
      <w:tblStyleRowBandSize w:val="1"/>
      <w:tblStyleColBandSize w:val="1"/>
      <w:tbl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single" w:sz="8" w:space="0" w:color="F8A666" w:themeColor="accent2" w:themeTint="BF"/>
      </w:tblBorders>
    </w:tblPr>
    <w:tblStylePr w:type="firstRow">
      <w:pPr>
        <w:spacing w:before="0" w:after="0" w:line="240" w:lineRule="auto"/>
      </w:pPr>
      <w:rPr>
        <w:b/>
        <w:bCs/>
        <w:color w:val="FFFFFF" w:themeColor="background1"/>
      </w:rPr>
      <w:tblPr/>
      <w:tcPr>
        <w:tcBorders>
          <w:top w:val="single" w:sz="8"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nil"/>
          <w:insideV w:val="nil"/>
        </w:tcBorders>
        <w:shd w:val="clear" w:color="auto" w:fill="F68933" w:themeFill="accent2"/>
      </w:tcPr>
    </w:tblStylePr>
    <w:tblStylePr w:type="lastRow">
      <w:pPr>
        <w:spacing w:before="0" w:after="0" w:line="240" w:lineRule="auto"/>
      </w:pPr>
      <w:rPr>
        <w:b/>
        <w:bCs/>
      </w:rPr>
      <w:tblPr/>
      <w:tcPr>
        <w:tcBorders>
          <w:top w:val="double" w:sz="6" w:space="0" w:color="F8A666" w:themeColor="accent2" w:themeTint="BF"/>
          <w:left w:val="single" w:sz="8" w:space="0" w:color="F8A666" w:themeColor="accent2" w:themeTint="BF"/>
          <w:bottom w:val="single" w:sz="8" w:space="0" w:color="F8A666" w:themeColor="accent2" w:themeTint="BF"/>
          <w:right w:val="single" w:sz="8" w:space="0" w:color="F8A66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CE1CC" w:themeFill="accent2" w:themeFillTint="3F"/>
      </w:tcPr>
    </w:tblStylePr>
    <w:tblStylePr w:type="band1Horz">
      <w:tblPr/>
      <w:tcPr>
        <w:tcBorders>
          <w:insideH w:val="nil"/>
          <w:insideV w:val="nil"/>
        </w:tcBorders>
        <w:shd w:val="clear" w:color="auto" w:fill="FCE1CC"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rsid w:val="009736CE"/>
    <w:tblPr>
      <w:tblStyleRowBandSize w:val="1"/>
      <w:tblStyleColBandSize w:val="1"/>
      <w:tbl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single" w:sz="8" w:space="0" w:color="B177BA" w:themeColor="accent3" w:themeTint="BF"/>
      </w:tblBorders>
    </w:tblPr>
    <w:tblStylePr w:type="firstRow">
      <w:pPr>
        <w:spacing w:before="0" w:after="0" w:line="240" w:lineRule="auto"/>
      </w:pPr>
      <w:rPr>
        <w:b/>
        <w:bCs/>
        <w:color w:val="FFFFFF" w:themeColor="background1"/>
      </w:rPr>
      <w:tblPr/>
      <w:tcPr>
        <w:tcBorders>
          <w:top w:val="single" w:sz="8"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nil"/>
          <w:insideV w:val="nil"/>
        </w:tcBorders>
        <w:shd w:val="clear" w:color="auto" w:fill="93509E" w:themeFill="accent3"/>
      </w:tcPr>
    </w:tblStylePr>
    <w:tblStylePr w:type="lastRow">
      <w:pPr>
        <w:spacing w:before="0" w:after="0" w:line="240" w:lineRule="auto"/>
      </w:pPr>
      <w:rPr>
        <w:b/>
        <w:bCs/>
      </w:rPr>
      <w:tblPr/>
      <w:tcPr>
        <w:tcBorders>
          <w:top w:val="double" w:sz="6" w:space="0" w:color="B177BA" w:themeColor="accent3" w:themeTint="BF"/>
          <w:left w:val="single" w:sz="8" w:space="0" w:color="B177BA" w:themeColor="accent3" w:themeTint="BF"/>
          <w:bottom w:val="single" w:sz="8" w:space="0" w:color="B177BA" w:themeColor="accent3" w:themeTint="BF"/>
          <w:right w:val="single" w:sz="8" w:space="0" w:color="B177B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D2E8" w:themeFill="accent3" w:themeFillTint="3F"/>
      </w:tcPr>
    </w:tblStylePr>
    <w:tblStylePr w:type="band1Horz">
      <w:tblPr/>
      <w:tcPr>
        <w:tcBorders>
          <w:insideH w:val="nil"/>
          <w:insideV w:val="nil"/>
        </w:tcBorders>
        <w:shd w:val="clear" w:color="auto" w:fill="E5D2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rsid w:val="009736CE"/>
    <w:tblPr>
      <w:tblStyleRowBandSize w:val="1"/>
      <w:tblStyleColBandSize w:val="1"/>
      <w:tbl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single" w:sz="8" w:space="0" w:color="F0507A" w:themeColor="accent4" w:themeTint="BF"/>
      </w:tblBorders>
    </w:tblPr>
    <w:tblStylePr w:type="firstRow">
      <w:pPr>
        <w:spacing w:before="0" w:after="0" w:line="240" w:lineRule="auto"/>
      </w:pPr>
      <w:rPr>
        <w:b/>
        <w:bCs/>
        <w:color w:val="FFFFFF" w:themeColor="background1"/>
      </w:rPr>
      <w:tblPr/>
      <w:tcPr>
        <w:tcBorders>
          <w:top w:val="single" w:sz="8"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nil"/>
          <w:insideV w:val="nil"/>
        </w:tcBorders>
        <w:shd w:val="clear" w:color="auto" w:fill="EC174F" w:themeFill="accent4"/>
      </w:tcPr>
    </w:tblStylePr>
    <w:tblStylePr w:type="lastRow">
      <w:pPr>
        <w:spacing w:before="0" w:after="0" w:line="240" w:lineRule="auto"/>
      </w:pPr>
      <w:rPr>
        <w:b/>
        <w:bCs/>
      </w:rPr>
      <w:tblPr/>
      <w:tcPr>
        <w:tcBorders>
          <w:top w:val="double" w:sz="6" w:space="0" w:color="F0507A" w:themeColor="accent4" w:themeTint="BF"/>
          <w:left w:val="single" w:sz="8" w:space="0" w:color="F0507A" w:themeColor="accent4" w:themeTint="BF"/>
          <w:bottom w:val="single" w:sz="8" w:space="0" w:color="F0507A" w:themeColor="accent4" w:themeTint="BF"/>
          <w:right w:val="single" w:sz="8" w:space="0" w:color="F0507A"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C5D3" w:themeFill="accent4" w:themeFillTint="3F"/>
      </w:tcPr>
    </w:tblStylePr>
    <w:tblStylePr w:type="band1Horz">
      <w:tblPr/>
      <w:tcPr>
        <w:tcBorders>
          <w:insideH w:val="nil"/>
          <w:insideV w:val="nil"/>
        </w:tcBorders>
        <w:shd w:val="clear" w:color="auto" w:fill="FAC5D3"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rsid w:val="009736CE"/>
    <w:tblPr>
      <w:tblStyleRowBandSize w:val="1"/>
      <w:tblStyleColBandSize w:val="1"/>
      <w:tbl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single" w:sz="8" w:space="0" w:color="0058C1" w:themeColor="accent5" w:themeTint="BF"/>
      </w:tblBorders>
    </w:tblPr>
    <w:tblStylePr w:type="firstRow">
      <w:pPr>
        <w:spacing w:before="0" w:after="0" w:line="240" w:lineRule="auto"/>
      </w:pPr>
      <w:rPr>
        <w:b/>
        <w:bCs/>
        <w:color w:val="FFFFFF" w:themeColor="background1"/>
      </w:rPr>
      <w:tblPr/>
      <w:tcPr>
        <w:tcBorders>
          <w:top w:val="single" w:sz="8"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nil"/>
          <w:insideV w:val="nil"/>
        </w:tcBorders>
        <w:shd w:val="clear" w:color="auto" w:fill="002857" w:themeFill="accent5"/>
      </w:tcPr>
    </w:tblStylePr>
    <w:tblStylePr w:type="lastRow">
      <w:pPr>
        <w:spacing w:before="0" w:after="0" w:line="240" w:lineRule="auto"/>
      </w:pPr>
      <w:rPr>
        <w:b/>
        <w:bCs/>
      </w:rPr>
      <w:tblPr/>
      <w:tcPr>
        <w:tcBorders>
          <w:top w:val="double" w:sz="6" w:space="0" w:color="0058C1" w:themeColor="accent5" w:themeTint="BF"/>
          <w:left w:val="single" w:sz="8" w:space="0" w:color="0058C1" w:themeColor="accent5" w:themeTint="BF"/>
          <w:bottom w:val="single" w:sz="8" w:space="0" w:color="0058C1" w:themeColor="accent5" w:themeTint="BF"/>
          <w:right w:val="single" w:sz="8" w:space="0" w:color="0058C1" w:themeColor="accent5" w:themeTint="BF"/>
          <w:insideH w:val="nil"/>
          <w:insideV w:val="nil"/>
        </w:tcBorders>
      </w:tcPr>
    </w:tblStylePr>
    <w:tblStylePr w:type="firstCol">
      <w:rPr>
        <w:b/>
        <w:bCs/>
      </w:rPr>
    </w:tblStylePr>
    <w:tblStylePr w:type="lastCol">
      <w:rPr>
        <w:b/>
        <w:bCs/>
      </w:rPr>
    </w:tblStylePr>
    <w:tblStylePr w:type="band1Vert">
      <w:tblPr/>
      <w:tcPr>
        <w:shd w:val="clear" w:color="auto" w:fill="96C6FF" w:themeFill="accent5" w:themeFillTint="3F"/>
      </w:tcPr>
    </w:tblStylePr>
    <w:tblStylePr w:type="band1Horz">
      <w:tblPr/>
      <w:tcPr>
        <w:tcBorders>
          <w:insideH w:val="nil"/>
          <w:insideV w:val="nil"/>
        </w:tcBorders>
        <w:shd w:val="clear" w:color="auto" w:fill="96C6FF"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rsid w:val="009736CE"/>
    <w:tblPr>
      <w:tblStyleRowBandSize w:val="1"/>
      <w:tblStyleColBandSize w:val="1"/>
      <w:tbl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single" w:sz="8" w:space="0" w:color="00E3C9" w:themeColor="accent6" w:themeTint="BF"/>
      </w:tblBorders>
    </w:tblPr>
    <w:tblStylePr w:type="firstRow">
      <w:pPr>
        <w:spacing w:before="0" w:after="0" w:line="240" w:lineRule="auto"/>
      </w:pPr>
      <w:rPr>
        <w:b/>
        <w:bCs/>
        <w:color w:val="FFFFFF" w:themeColor="background1"/>
      </w:rPr>
      <w:tblPr/>
      <w:tcPr>
        <w:tcBorders>
          <w:top w:val="single" w:sz="8"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nil"/>
          <w:insideV w:val="nil"/>
        </w:tcBorders>
        <w:shd w:val="clear" w:color="auto" w:fill="008576" w:themeFill="accent6"/>
      </w:tcPr>
    </w:tblStylePr>
    <w:tblStylePr w:type="lastRow">
      <w:pPr>
        <w:spacing w:before="0" w:after="0" w:line="240" w:lineRule="auto"/>
      </w:pPr>
      <w:rPr>
        <w:b/>
        <w:bCs/>
      </w:rPr>
      <w:tblPr/>
      <w:tcPr>
        <w:tcBorders>
          <w:top w:val="double" w:sz="6" w:space="0" w:color="00E3C9" w:themeColor="accent6" w:themeTint="BF"/>
          <w:left w:val="single" w:sz="8" w:space="0" w:color="00E3C9" w:themeColor="accent6" w:themeTint="BF"/>
          <w:bottom w:val="single" w:sz="8" w:space="0" w:color="00E3C9" w:themeColor="accent6" w:themeTint="BF"/>
          <w:right w:val="single" w:sz="8" w:space="0" w:color="00E3C9" w:themeColor="accent6" w:themeTint="BF"/>
          <w:insideH w:val="nil"/>
          <w:insideV w:val="nil"/>
        </w:tcBorders>
      </w:tcPr>
    </w:tblStylePr>
    <w:tblStylePr w:type="firstCol">
      <w:rPr>
        <w:b/>
        <w:bCs/>
      </w:rPr>
    </w:tblStylePr>
    <w:tblStylePr w:type="lastCol">
      <w:rPr>
        <w:b/>
        <w:bCs/>
      </w:rPr>
    </w:tblStylePr>
    <w:tblStylePr w:type="band1Vert">
      <w:tblPr/>
      <w:tcPr>
        <w:shd w:val="clear" w:color="auto" w:fill="A1FFF4" w:themeFill="accent6" w:themeFillTint="3F"/>
      </w:tcPr>
    </w:tblStylePr>
    <w:tblStylePr w:type="band1Horz">
      <w:tblPr/>
      <w:tcPr>
        <w:tcBorders>
          <w:insideH w:val="nil"/>
          <w:insideV w:val="nil"/>
        </w:tcBorders>
        <w:shd w:val="clear" w:color="auto" w:fill="A1FFF4"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2C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2CF" w:themeFill="accent1"/>
      </w:tcPr>
    </w:tblStylePr>
    <w:tblStylePr w:type="lastCol">
      <w:rPr>
        <w:b/>
        <w:bCs/>
        <w:color w:val="FFFFFF" w:themeColor="background1"/>
      </w:rPr>
      <w:tblPr/>
      <w:tcPr>
        <w:tcBorders>
          <w:left w:val="nil"/>
          <w:right w:val="nil"/>
          <w:insideH w:val="nil"/>
          <w:insideV w:val="nil"/>
        </w:tcBorders>
        <w:shd w:val="clear" w:color="auto" w:fill="0092C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933"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933" w:themeFill="accent2"/>
      </w:tcPr>
    </w:tblStylePr>
    <w:tblStylePr w:type="lastCol">
      <w:rPr>
        <w:b/>
        <w:bCs/>
        <w:color w:val="FFFFFF" w:themeColor="background1"/>
      </w:rPr>
      <w:tblPr/>
      <w:tcPr>
        <w:tcBorders>
          <w:left w:val="nil"/>
          <w:right w:val="nil"/>
          <w:insideH w:val="nil"/>
          <w:insideV w:val="nil"/>
        </w:tcBorders>
        <w:shd w:val="clear" w:color="auto" w:fill="F68933"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50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509E" w:themeFill="accent3"/>
      </w:tcPr>
    </w:tblStylePr>
    <w:tblStylePr w:type="lastCol">
      <w:rPr>
        <w:b/>
        <w:bCs/>
        <w:color w:val="FFFFFF" w:themeColor="background1"/>
      </w:rPr>
      <w:tblPr/>
      <w:tcPr>
        <w:tcBorders>
          <w:left w:val="nil"/>
          <w:right w:val="nil"/>
          <w:insideH w:val="nil"/>
          <w:insideV w:val="nil"/>
        </w:tcBorders>
        <w:shd w:val="clear" w:color="auto" w:fill="9350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C174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C174F" w:themeFill="accent4"/>
      </w:tcPr>
    </w:tblStylePr>
    <w:tblStylePr w:type="lastCol">
      <w:rPr>
        <w:b/>
        <w:bCs/>
        <w:color w:val="FFFFFF" w:themeColor="background1"/>
      </w:rPr>
      <w:tblPr/>
      <w:tcPr>
        <w:tcBorders>
          <w:left w:val="nil"/>
          <w:right w:val="nil"/>
          <w:insideH w:val="nil"/>
          <w:insideV w:val="nil"/>
        </w:tcBorders>
        <w:shd w:val="clear" w:color="auto" w:fill="EC174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857"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857" w:themeFill="accent5"/>
      </w:tcPr>
    </w:tblStylePr>
    <w:tblStylePr w:type="lastCol">
      <w:rPr>
        <w:b/>
        <w:bCs/>
        <w:color w:val="FFFFFF" w:themeColor="background1"/>
      </w:rPr>
      <w:tblPr/>
      <w:tcPr>
        <w:tcBorders>
          <w:left w:val="nil"/>
          <w:right w:val="nil"/>
          <w:insideH w:val="nil"/>
          <w:insideV w:val="nil"/>
        </w:tcBorders>
        <w:shd w:val="clear" w:color="auto" w:fill="002857"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rsid w:val="009736C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57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576" w:themeFill="accent6"/>
      </w:tcPr>
    </w:tblStylePr>
    <w:tblStylePr w:type="lastCol">
      <w:rPr>
        <w:b/>
        <w:bCs/>
        <w:color w:val="FFFFFF" w:themeColor="background1"/>
      </w:rPr>
      <w:tblPr/>
      <w:tcPr>
        <w:tcBorders>
          <w:left w:val="nil"/>
          <w:right w:val="nil"/>
          <w:insideH w:val="nil"/>
          <w:insideV w:val="nil"/>
        </w:tcBorders>
        <w:shd w:val="clear" w:color="auto" w:fill="00857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9736CE"/>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736CE"/>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736CE"/>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736CE"/>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736CE"/>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736CE"/>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736CE"/>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736CE"/>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736CE"/>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736CE"/>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736CE"/>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736CE"/>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736CE"/>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736CE"/>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736CE"/>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736CE"/>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736CE"/>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736CE"/>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736CE"/>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736CE"/>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736CE"/>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736C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736CE"/>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736CE"/>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736CE"/>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736CE"/>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736CE"/>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736CE"/>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736CE"/>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736CE"/>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736CE"/>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736CE"/>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736CE"/>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736CE"/>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736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736CE"/>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736CE"/>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736CE"/>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Style3">
    <w:name w:val="Style3"/>
    <w:basedOn w:val="DefaultParagraphFont"/>
    <w:uiPriority w:val="1"/>
    <w:rsid w:val="005E4000"/>
    <w:rPr>
      <w:b/>
    </w:rPr>
  </w:style>
  <w:style w:type="character" w:customStyle="1" w:styleId="Style2">
    <w:name w:val="Style2"/>
    <w:basedOn w:val="DefaultParagraphFont"/>
    <w:uiPriority w:val="1"/>
    <w:rsid w:val="005E4000"/>
    <w:rPr>
      <w:rFonts w:ascii="Arial" w:hAnsi="Arial"/>
      <w:b/>
      <w:caps/>
      <w:smallCaps w:val="0"/>
    </w:rPr>
  </w:style>
  <w:style w:type="character" w:customStyle="1" w:styleId="Style4">
    <w:name w:val="Style4"/>
    <w:basedOn w:val="DefaultParagraphFont"/>
    <w:uiPriority w:val="1"/>
    <w:rsid w:val="00AA3131"/>
    <w:rPr>
      <w:b/>
      <w:caps/>
      <w:smallCaps w:val="0"/>
    </w:rPr>
  </w:style>
  <w:style w:type="paragraph" w:styleId="Revision">
    <w:name w:val="Revision"/>
    <w:hidden/>
    <w:uiPriority w:val="99"/>
    <w:semiHidden/>
    <w:rsid w:val="00E266A6"/>
  </w:style>
  <w:style w:type="paragraph" w:customStyle="1" w:styleId="paragraph">
    <w:name w:val="paragraph"/>
    <w:basedOn w:val="Normal"/>
    <w:rsid w:val="00133545"/>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33545"/>
  </w:style>
  <w:style w:type="character" w:customStyle="1" w:styleId="eop">
    <w:name w:val="eop"/>
    <w:basedOn w:val="DefaultParagraphFont"/>
    <w:rsid w:val="00133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27648">
      <w:bodyDiv w:val="1"/>
      <w:marLeft w:val="0"/>
      <w:marRight w:val="0"/>
      <w:marTop w:val="0"/>
      <w:marBottom w:val="0"/>
      <w:divBdr>
        <w:top w:val="none" w:sz="0" w:space="0" w:color="auto"/>
        <w:left w:val="none" w:sz="0" w:space="0" w:color="auto"/>
        <w:bottom w:val="none" w:sz="0" w:space="0" w:color="auto"/>
        <w:right w:val="none" w:sz="0" w:space="0" w:color="auto"/>
      </w:divBdr>
      <w:divsChild>
        <w:div w:id="2056922606">
          <w:marLeft w:val="0"/>
          <w:marRight w:val="0"/>
          <w:marTop w:val="0"/>
          <w:marBottom w:val="0"/>
          <w:divBdr>
            <w:top w:val="none" w:sz="0" w:space="0" w:color="auto"/>
            <w:left w:val="none" w:sz="0" w:space="0" w:color="auto"/>
            <w:bottom w:val="none" w:sz="0" w:space="0" w:color="auto"/>
            <w:right w:val="none" w:sz="0" w:space="0" w:color="auto"/>
          </w:divBdr>
        </w:div>
        <w:div w:id="1070158634">
          <w:marLeft w:val="0"/>
          <w:marRight w:val="0"/>
          <w:marTop w:val="0"/>
          <w:marBottom w:val="0"/>
          <w:divBdr>
            <w:top w:val="none" w:sz="0" w:space="0" w:color="auto"/>
            <w:left w:val="none" w:sz="0" w:space="0" w:color="auto"/>
            <w:bottom w:val="none" w:sz="0" w:space="0" w:color="auto"/>
            <w:right w:val="none" w:sz="0" w:space="0" w:color="auto"/>
          </w:divBdr>
        </w:div>
      </w:divsChild>
    </w:div>
    <w:div w:id="156461810">
      <w:bodyDiv w:val="1"/>
      <w:marLeft w:val="0"/>
      <w:marRight w:val="0"/>
      <w:marTop w:val="0"/>
      <w:marBottom w:val="0"/>
      <w:divBdr>
        <w:top w:val="none" w:sz="0" w:space="0" w:color="auto"/>
        <w:left w:val="none" w:sz="0" w:space="0" w:color="auto"/>
        <w:bottom w:val="none" w:sz="0" w:space="0" w:color="auto"/>
        <w:right w:val="none" w:sz="0" w:space="0" w:color="auto"/>
      </w:divBdr>
    </w:div>
    <w:div w:id="546576315">
      <w:bodyDiv w:val="1"/>
      <w:marLeft w:val="0"/>
      <w:marRight w:val="0"/>
      <w:marTop w:val="0"/>
      <w:marBottom w:val="0"/>
      <w:divBdr>
        <w:top w:val="none" w:sz="0" w:space="0" w:color="auto"/>
        <w:left w:val="none" w:sz="0" w:space="0" w:color="auto"/>
        <w:bottom w:val="none" w:sz="0" w:space="0" w:color="auto"/>
        <w:right w:val="none" w:sz="0" w:space="0" w:color="auto"/>
      </w:divBdr>
      <w:divsChild>
        <w:div w:id="418528800">
          <w:marLeft w:val="0"/>
          <w:marRight w:val="0"/>
          <w:marTop w:val="0"/>
          <w:marBottom w:val="0"/>
          <w:divBdr>
            <w:top w:val="none" w:sz="0" w:space="0" w:color="auto"/>
            <w:left w:val="none" w:sz="0" w:space="0" w:color="auto"/>
            <w:bottom w:val="none" w:sz="0" w:space="0" w:color="auto"/>
            <w:right w:val="none" w:sz="0" w:space="0" w:color="auto"/>
          </w:divBdr>
        </w:div>
        <w:div w:id="1837569116">
          <w:marLeft w:val="0"/>
          <w:marRight w:val="0"/>
          <w:marTop w:val="0"/>
          <w:marBottom w:val="0"/>
          <w:divBdr>
            <w:top w:val="none" w:sz="0" w:space="0" w:color="auto"/>
            <w:left w:val="none" w:sz="0" w:space="0" w:color="auto"/>
            <w:bottom w:val="none" w:sz="0" w:space="0" w:color="auto"/>
            <w:right w:val="none" w:sz="0" w:space="0" w:color="auto"/>
          </w:divBdr>
        </w:div>
      </w:divsChild>
    </w:div>
    <w:div w:id="1764187521">
      <w:bodyDiv w:val="1"/>
      <w:marLeft w:val="0"/>
      <w:marRight w:val="0"/>
      <w:marTop w:val="0"/>
      <w:marBottom w:val="0"/>
      <w:divBdr>
        <w:top w:val="none" w:sz="0" w:space="0" w:color="auto"/>
        <w:left w:val="none" w:sz="0" w:space="0" w:color="auto"/>
        <w:bottom w:val="none" w:sz="0" w:space="0" w:color="auto"/>
        <w:right w:val="none" w:sz="0" w:space="0" w:color="auto"/>
      </w:divBdr>
      <w:divsChild>
        <w:div w:id="865679229">
          <w:marLeft w:val="0"/>
          <w:marRight w:val="0"/>
          <w:marTop w:val="0"/>
          <w:marBottom w:val="0"/>
          <w:divBdr>
            <w:top w:val="none" w:sz="0" w:space="0" w:color="auto"/>
            <w:left w:val="none" w:sz="0" w:space="0" w:color="auto"/>
            <w:bottom w:val="none" w:sz="0" w:space="0" w:color="auto"/>
            <w:right w:val="none" w:sz="0" w:space="0" w:color="auto"/>
          </w:divBdr>
        </w:div>
        <w:div w:id="1473868861">
          <w:marLeft w:val="0"/>
          <w:marRight w:val="0"/>
          <w:marTop w:val="0"/>
          <w:marBottom w:val="0"/>
          <w:divBdr>
            <w:top w:val="none" w:sz="0" w:space="0" w:color="auto"/>
            <w:left w:val="none" w:sz="0" w:space="0" w:color="auto"/>
            <w:bottom w:val="none" w:sz="0" w:space="0" w:color="auto"/>
            <w:right w:val="none" w:sz="0" w:space="0" w:color="auto"/>
          </w:divBdr>
        </w:div>
      </w:divsChild>
    </w:div>
    <w:div w:id="1779133450">
      <w:bodyDiv w:val="1"/>
      <w:marLeft w:val="0"/>
      <w:marRight w:val="0"/>
      <w:marTop w:val="0"/>
      <w:marBottom w:val="0"/>
      <w:divBdr>
        <w:top w:val="none" w:sz="0" w:space="0" w:color="auto"/>
        <w:left w:val="none" w:sz="0" w:space="0" w:color="auto"/>
        <w:bottom w:val="none" w:sz="0" w:space="0" w:color="auto"/>
        <w:right w:val="none" w:sz="0" w:space="0" w:color="auto"/>
      </w:divBdr>
      <w:divsChild>
        <w:div w:id="299654965">
          <w:marLeft w:val="0"/>
          <w:marRight w:val="0"/>
          <w:marTop w:val="0"/>
          <w:marBottom w:val="0"/>
          <w:divBdr>
            <w:top w:val="none" w:sz="0" w:space="0" w:color="auto"/>
            <w:left w:val="none" w:sz="0" w:space="0" w:color="auto"/>
            <w:bottom w:val="none" w:sz="0" w:space="0" w:color="auto"/>
            <w:right w:val="none" w:sz="0" w:space="0" w:color="auto"/>
          </w:divBdr>
        </w:div>
        <w:div w:id="474183334">
          <w:marLeft w:val="0"/>
          <w:marRight w:val="0"/>
          <w:marTop w:val="0"/>
          <w:marBottom w:val="0"/>
          <w:divBdr>
            <w:top w:val="none" w:sz="0" w:space="0" w:color="auto"/>
            <w:left w:val="none" w:sz="0" w:space="0" w:color="auto"/>
            <w:bottom w:val="none" w:sz="0" w:space="0" w:color="auto"/>
            <w:right w:val="none" w:sz="0" w:space="0" w:color="auto"/>
          </w:divBdr>
        </w:div>
      </w:divsChild>
    </w:div>
    <w:div w:id="1882863820">
      <w:bodyDiv w:val="1"/>
      <w:marLeft w:val="0"/>
      <w:marRight w:val="0"/>
      <w:marTop w:val="0"/>
      <w:marBottom w:val="0"/>
      <w:divBdr>
        <w:top w:val="none" w:sz="0" w:space="0" w:color="auto"/>
        <w:left w:val="none" w:sz="0" w:space="0" w:color="auto"/>
        <w:bottom w:val="none" w:sz="0" w:space="0" w:color="auto"/>
        <w:right w:val="none" w:sz="0" w:space="0" w:color="auto"/>
      </w:divBdr>
      <w:divsChild>
        <w:div w:id="1076052962">
          <w:marLeft w:val="0"/>
          <w:marRight w:val="0"/>
          <w:marTop w:val="0"/>
          <w:marBottom w:val="0"/>
          <w:divBdr>
            <w:top w:val="none" w:sz="0" w:space="0" w:color="auto"/>
            <w:left w:val="none" w:sz="0" w:space="0" w:color="auto"/>
            <w:bottom w:val="none" w:sz="0" w:space="0" w:color="auto"/>
            <w:right w:val="none" w:sz="0" w:space="0" w:color="auto"/>
          </w:divBdr>
        </w:div>
        <w:div w:id="1314069315">
          <w:marLeft w:val="0"/>
          <w:marRight w:val="0"/>
          <w:marTop w:val="0"/>
          <w:marBottom w:val="0"/>
          <w:divBdr>
            <w:top w:val="none" w:sz="0" w:space="0" w:color="auto"/>
            <w:left w:val="none" w:sz="0" w:space="0" w:color="auto"/>
            <w:bottom w:val="none" w:sz="0" w:space="0" w:color="auto"/>
            <w:right w:val="none" w:sz="0" w:space="0" w:color="auto"/>
          </w:divBdr>
        </w:div>
      </w:divsChild>
    </w:div>
    <w:div w:id="1946955440">
      <w:bodyDiv w:val="1"/>
      <w:marLeft w:val="0"/>
      <w:marRight w:val="0"/>
      <w:marTop w:val="0"/>
      <w:marBottom w:val="0"/>
      <w:divBdr>
        <w:top w:val="none" w:sz="0" w:space="0" w:color="auto"/>
        <w:left w:val="none" w:sz="0" w:space="0" w:color="auto"/>
        <w:bottom w:val="none" w:sz="0" w:space="0" w:color="auto"/>
        <w:right w:val="none" w:sz="0" w:space="0" w:color="auto"/>
      </w:divBdr>
      <w:divsChild>
        <w:div w:id="1771926722">
          <w:marLeft w:val="0"/>
          <w:marRight w:val="0"/>
          <w:marTop w:val="0"/>
          <w:marBottom w:val="0"/>
          <w:divBdr>
            <w:top w:val="none" w:sz="0" w:space="0" w:color="auto"/>
            <w:left w:val="none" w:sz="0" w:space="0" w:color="auto"/>
            <w:bottom w:val="none" w:sz="0" w:space="0" w:color="auto"/>
            <w:right w:val="none" w:sz="0" w:space="0" w:color="auto"/>
          </w:divBdr>
        </w:div>
        <w:div w:id="1619872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D6A10F1E9C14FA5933A73D4C44FB943"/>
        <w:category>
          <w:name w:val="General"/>
          <w:gallery w:val="placeholder"/>
        </w:category>
        <w:types>
          <w:type w:val="bbPlcHdr"/>
        </w:types>
        <w:behaviors>
          <w:behavior w:val="content"/>
        </w:behaviors>
        <w:guid w:val="{1194AC7B-8FBB-468C-AAC9-DF022C6599D6}"/>
      </w:docPartPr>
      <w:docPartBody>
        <w:p w:rsidR="00040E47" w:rsidRDefault="00D34720">
          <w:pPr>
            <w:pStyle w:val="3D6A10F1E9C14FA5933A73D4C44FB943"/>
          </w:pPr>
          <w:r w:rsidRPr="00215149">
            <w:rPr>
              <w:b/>
            </w:rPr>
            <w:t>Click here to enter paper number</w:t>
          </w:r>
        </w:p>
      </w:docPartBody>
    </w:docPart>
    <w:docPart>
      <w:docPartPr>
        <w:name w:val="A4F365CCD9C849B4A74165D0AD3BD795"/>
        <w:category>
          <w:name w:val="General"/>
          <w:gallery w:val="placeholder"/>
        </w:category>
        <w:types>
          <w:type w:val="bbPlcHdr"/>
        </w:types>
        <w:behaviors>
          <w:behavior w:val="content"/>
        </w:behaviors>
        <w:guid w:val="{02506D97-1F5F-4340-A725-937993A88529}"/>
      </w:docPartPr>
      <w:docPartBody>
        <w:p w:rsidR="00040E47" w:rsidRDefault="00D34720">
          <w:pPr>
            <w:pStyle w:val="A4F365CCD9C849B4A74165D0AD3BD795"/>
          </w:pPr>
          <w:r w:rsidRPr="00E10FC6">
            <w:t>Click here to enter a date</w:t>
          </w:r>
        </w:p>
      </w:docPartBody>
    </w:docPart>
    <w:docPart>
      <w:docPartPr>
        <w:name w:val="7AC91DBF93374E8CB58ACFED01CA257E"/>
        <w:category>
          <w:name w:val="General"/>
          <w:gallery w:val="placeholder"/>
        </w:category>
        <w:types>
          <w:type w:val="bbPlcHdr"/>
        </w:types>
        <w:behaviors>
          <w:behavior w:val="content"/>
        </w:behaviors>
        <w:guid w:val="{CDF92F59-737B-4896-9AEA-3040DCE20E78}"/>
      </w:docPartPr>
      <w:docPartBody>
        <w:p w:rsidR="00040E47" w:rsidRDefault="00D34720">
          <w:pPr>
            <w:pStyle w:val="7AC91DBF93374E8CB58ACFED01CA257E"/>
          </w:pPr>
          <w:r w:rsidRPr="00C77BCA">
            <w:rPr>
              <w:rStyle w:val="PlaceholderText"/>
            </w:rPr>
            <w:t>Choose an item.</w:t>
          </w:r>
        </w:p>
      </w:docPartBody>
    </w:docPart>
    <w:docPart>
      <w:docPartPr>
        <w:name w:val="C596587A39CD406FA09B4C0AA57A5BD5"/>
        <w:category>
          <w:name w:val="General"/>
          <w:gallery w:val="placeholder"/>
        </w:category>
        <w:types>
          <w:type w:val="bbPlcHdr"/>
        </w:types>
        <w:behaviors>
          <w:behavior w:val="content"/>
        </w:behaviors>
        <w:guid w:val="{BF4CB0DB-654D-48F9-84C4-88497F669383}"/>
      </w:docPartPr>
      <w:docPartBody>
        <w:p w:rsidR="00040E47" w:rsidRDefault="00D34720">
          <w:pPr>
            <w:pStyle w:val="C596587A39CD406FA09B4C0AA57A5BD5"/>
          </w:pPr>
          <w:r w:rsidRPr="00E10FC6">
            <w:t>Cli</w:t>
          </w:r>
          <w:r>
            <w:t>ck here to enter name of board/c</w:t>
          </w:r>
          <w:r w:rsidRPr="00E10FC6">
            <w:t>ommittee</w:t>
          </w:r>
        </w:p>
      </w:docPartBody>
    </w:docPart>
    <w:docPart>
      <w:docPartPr>
        <w:name w:val="647B0078662045A5A991775E0A9A2D21"/>
        <w:category>
          <w:name w:val="General"/>
          <w:gallery w:val="placeholder"/>
        </w:category>
        <w:types>
          <w:type w:val="bbPlcHdr"/>
        </w:types>
        <w:behaviors>
          <w:behavior w:val="content"/>
        </w:behaviors>
        <w:guid w:val="{BBE1FBC2-8E29-46D2-B63B-38EF785618EC}"/>
      </w:docPartPr>
      <w:docPartBody>
        <w:p w:rsidR="00040E47" w:rsidRDefault="00D34720">
          <w:pPr>
            <w:pStyle w:val="647B0078662045A5A991775E0A9A2D21"/>
          </w:pPr>
          <w:r w:rsidRPr="004D1093">
            <w:rPr>
              <w:b/>
            </w:rPr>
            <w:t>Click here to enter paper title</w:t>
          </w:r>
        </w:p>
      </w:docPartBody>
    </w:docPart>
    <w:docPart>
      <w:docPartPr>
        <w:name w:val="9285EF7EC12E415B9CAA4922D77436DB"/>
        <w:category>
          <w:name w:val="General"/>
          <w:gallery w:val="placeholder"/>
        </w:category>
        <w:types>
          <w:type w:val="bbPlcHdr"/>
        </w:types>
        <w:behaviors>
          <w:behavior w:val="content"/>
        </w:behaviors>
        <w:guid w:val="{CAC1C9BE-2153-46F3-8541-9573E479B861}"/>
      </w:docPartPr>
      <w:docPartBody>
        <w:p w:rsidR="00336B35" w:rsidRDefault="009F06C3" w:rsidP="009F06C3">
          <w:pPr>
            <w:pStyle w:val="9285EF7EC12E415B9CAA4922D77436DB"/>
          </w:pPr>
          <w:r w:rsidRPr="00243963">
            <w:t xml:space="preserve">Click here to choose an item </w:t>
          </w:r>
        </w:p>
      </w:docPartBody>
    </w:docPart>
    <w:docPart>
      <w:docPartPr>
        <w:name w:val="6D22CC8EA18543B1A1B353FA9375C5DB"/>
        <w:category>
          <w:name w:val="General"/>
          <w:gallery w:val="placeholder"/>
        </w:category>
        <w:types>
          <w:type w:val="bbPlcHdr"/>
        </w:types>
        <w:behaviors>
          <w:behavior w:val="content"/>
        </w:behaviors>
        <w:guid w:val="{999B8E90-34D8-4DBE-B7E7-1FAD2F404EA5}"/>
      </w:docPartPr>
      <w:docPartBody>
        <w:p w:rsidR="00336B35" w:rsidRDefault="009F06C3" w:rsidP="009F06C3">
          <w:pPr>
            <w:pStyle w:val="6D22CC8EA18543B1A1B353FA9375C5DB"/>
          </w:pPr>
          <w:r w:rsidRPr="00243963">
            <w:t>Click here to insert name</w:t>
          </w:r>
        </w:p>
      </w:docPartBody>
    </w:docPart>
    <w:docPart>
      <w:docPartPr>
        <w:name w:val="4DD04EDFDD3E4A0F8D463A6FDFC3C0BA"/>
        <w:category>
          <w:name w:val="General"/>
          <w:gallery w:val="placeholder"/>
        </w:category>
        <w:types>
          <w:type w:val="bbPlcHdr"/>
        </w:types>
        <w:behaviors>
          <w:behavior w:val="content"/>
        </w:behaviors>
        <w:guid w:val="{1B8F7FD6-084F-4B5D-A0C3-CFAAB7C594D4}"/>
      </w:docPartPr>
      <w:docPartBody>
        <w:p w:rsidR="00336B35" w:rsidRDefault="009F06C3" w:rsidP="009F06C3">
          <w:pPr>
            <w:pStyle w:val="4DD04EDFDD3E4A0F8D463A6FDFC3C0BA"/>
          </w:pPr>
          <w:r w:rsidRPr="00243963">
            <w:t>Click here to insert email address</w:t>
          </w:r>
        </w:p>
      </w:docPartBody>
    </w:docPart>
    <w:docPart>
      <w:docPartPr>
        <w:name w:val="1E0AFDE163ED4E4687EA230AA4900FFB"/>
        <w:category>
          <w:name w:val="General"/>
          <w:gallery w:val="placeholder"/>
        </w:category>
        <w:types>
          <w:type w:val="bbPlcHdr"/>
        </w:types>
        <w:behaviors>
          <w:behavior w:val="content"/>
        </w:behaviors>
        <w:guid w:val="{F95AD8C0-28DE-4EC2-88CD-BC4A799AFEFA}"/>
      </w:docPartPr>
      <w:docPartBody>
        <w:p w:rsidR="00336B35" w:rsidRDefault="009F06C3" w:rsidP="009F06C3">
          <w:pPr>
            <w:pStyle w:val="1E0AFDE163ED4E4687EA230AA4900FFB"/>
          </w:pPr>
          <w:r w:rsidRPr="00144EB5">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720"/>
    <w:rsid w:val="00040E47"/>
    <w:rsid w:val="000658EA"/>
    <w:rsid w:val="001F7409"/>
    <w:rsid w:val="002112E2"/>
    <w:rsid w:val="002E0D34"/>
    <w:rsid w:val="00336B35"/>
    <w:rsid w:val="0037533B"/>
    <w:rsid w:val="00383798"/>
    <w:rsid w:val="003E5CF7"/>
    <w:rsid w:val="005F1151"/>
    <w:rsid w:val="00634E33"/>
    <w:rsid w:val="006853E7"/>
    <w:rsid w:val="00690951"/>
    <w:rsid w:val="007C0726"/>
    <w:rsid w:val="007F6A8C"/>
    <w:rsid w:val="00855280"/>
    <w:rsid w:val="008A3A00"/>
    <w:rsid w:val="009D28CF"/>
    <w:rsid w:val="009F06C3"/>
    <w:rsid w:val="00AB1ABA"/>
    <w:rsid w:val="00B032D0"/>
    <w:rsid w:val="00BE0B6D"/>
    <w:rsid w:val="00CA693E"/>
    <w:rsid w:val="00D34720"/>
    <w:rsid w:val="00D4221D"/>
    <w:rsid w:val="00D569AA"/>
    <w:rsid w:val="00F10252"/>
    <w:rsid w:val="00F119E0"/>
    <w:rsid w:val="00F13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D6A10F1E9C14FA5933A73D4C44FB943">
    <w:name w:val="3D6A10F1E9C14FA5933A73D4C44FB943"/>
  </w:style>
  <w:style w:type="paragraph" w:customStyle="1" w:styleId="A4F365CCD9C849B4A74165D0AD3BD795">
    <w:name w:val="A4F365CCD9C849B4A74165D0AD3BD795"/>
  </w:style>
  <w:style w:type="character" w:styleId="PlaceholderText">
    <w:name w:val="Placeholder Text"/>
    <w:basedOn w:val="DefaultParagraphFont"/>
    <w:uiPriority w:val="99"/>
    <w:semiHidden/>
    <w:rsid w:val="009F06C3"/>
    <w:rPr>
      <w:vanish/>
    </w:rPr>
  </w:style>
  <w:style w:type="paragraph" w:customStyle="1" w:styleId="7AC91DBF93374E8CB58ACFED01CA257E">
    <w:name w:val="7AC91DBF93374E8CB58ACFED01CA257E"/>
  </w:style>
  <w:style w:type="paragraph" w:customStyle="1" w:styleId="C596587A39CD406FA09B4C0AA57A5BD5">
    <w:name w:val="C596587A39CD406FA09B4C0AA57A5BD5"/>
  </w:style>
  <w:style w:type="paragraph" w:customStyle="1" w:styleId="647B0078662045A5A991775E0A9A2D21">
    <w:name w:val="647B0078662045A5A991775E0A9A2D21"/>
  </w:style>
  <w:style w:type="paragraph" w:customStyle="1" w:styleId="9285EF7EC12E415B9CAA4922D77436DB">
    <w:name w:val="9285EF7EC12E415B9CAA4922D77436DB"/>
    <w:rsid w:val="009F06C3"/>
  </w:style>
  <w:style w:type="paragraph" w:customStyle="1" w:styleId="6D22CC8EA18543B1A1B353FA9375C5DB">
    <w:name w:val="6D22CC8EA18543B1A1B353FA9375C5DB"/>
    <w:rsid w:val="009F06C3"/>
  </w:style>
  <w:style w:type="paragraph" w:customStyle="1" w:styleId="4DD04EDFDD3E4A0F8D463A6FDFC3C0BA">
    <w:name w:val="4DD04EDFDD3E4A0F8D463A6FDFC3C0BA"/>
    <w:rsid w:val="009F06C3"/>
  </w:style>
  <w:style w:type="paragraph" w:customStyle="1" w:styleId="1E0AFDE163ED4E4687EA230AA4900FFB">
    <w:name w:val="1E0AFDE163ED4E4687EA230AA4900FFB"/>
    <w:rsid w:val="009F06C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IET">
  <a:themeElements>
    <a:clrScheme name="IET custom colours">
      <a:dk1>
        <a:srgbClr val="000000"/>
      </a:dk1>
      <a:lt1>
        <a:srgbClr val="FFFFFF"/>
      </a:lt1>
      <a:dk2>
        <a:srgbClr val="FFDD00"/>
      </a:dk2>
      <a:lt2>
        <a:srgbClr val="8CC63F"/>
      </a:lt2>
      <a:accent1>
        <a:srgbClr val="0092CF"/>
      </a:accent1>
      <a:accent2>
        <a:srgbClr val="F68933"/>
      </a:accent2>
      <a:accent3>
        <a:srgbClr val="93509E"/>
      </a:accent3>
      <a:accent4>
        <a:srgbClr val="EC174F"/>
      </a:accent4>
      <a:accent5>
        <a:srgbClr val="002857"/>
      </a:accent5>
      <a:accent6>
        <a:srgbClr val="008576"/>
      </a:accent6>
      <a:hlink>
        <a:srgbClr val="008CCF"/>
      </a:hlink>
      <a:folHlink>
        <a:srgbClr val="9B5BA4"/>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objectDefaults>
  <a:extraClrSchemeLst>
    <a:extraClrScheme>
      <a:clrScheme name="IET_Templatev2 1">
        <a:dk1>
          <a:srgbClr val="000000"/>
        </a:dk1>
        <a:lt1>
          <a:srgbClr val="FFFFFF"/>
        </a:lt1>
        <a:dk2>
          <a:srgbClr val="1F497D"/>
        </a:dk2>
        <a:lt2>
          <a:srgbClr val="EEECE1"/>
        </a:lt2>
        <a:accent1>
          <a:srgbClr val="4F81BD"/>
        </a:accent1>
        <a:accent2>
          <a:srgbClr val="C0504D"/>
        </a:accent2>
        <a:accent3>
          <a:srgbClr val="FFFFFF"/>
        </a:accent3>
        <a:accent4>
          <a:srgbClr val="000000"/>
        </a:accent4>
        <a:accent5>
          <a:srgbClr val="B2C1DB"/>
        </a:accent5>
        <a:accent6>
          <a:srgbClr val="AE4845"/>
        </a:accent6>
        <a:hlink>
          <a:srgbClr val="0000FF"/>
        </a:hlink>
        <a:folHlink>
          <a:srgbClr val="800080"/>
        </a:folHlink>
      </a:clrScheme>
      <a:clrMap bg1="lt1" tx1="dk1" bg2="lt2" tx2="dk2" accent1="accent1" accent2="accent2" accent3="accent3" accent4="accent4" accent5="accent5" accent6="accent6" hlink="hlink" folHlink="folHlink"/>
    </a:extraClrScheme>
  </a:extraClrSchemeLst>
  <a:custClrLst>
    <a:custClr name="Custom Color 1">
      <a:srgbClr val="87004E"/>
    </a:custClr>
    <a:custClr name="Custom Color 2">
      <a:srgbClr val="8C78B7"/>
    </a:custClr>
    <a:custClr name="Custom Color 3">
      <a:srgbClr val="FBB731"/>
    </a:custClr>
    <a:custClr name="Custom Color 4">
      <a:srgbClr val="CAD12C"/>
    </a:custClr>
    <a:custClr name="Custom Color 5">
      <a:srgbClr val="66CEF6"/>
    </a:custClr>
    <a:custClr name="Custom Color 6">
      <a:srgbClr val="4B306A"/>
    </a:custClr>
    <a:custClr name="Custom Color 7">
      <a:srgbClr val="8C78B7"/>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EC915A33EABF45BD0D4179544A18E0" ma:contentTypeVersion="15" ma:contentTypeDescription="Create a new document." ma:contentTypeScope="" ma:versionID="0a88379462e0a1fbb5827ceec390b9e9">
  <xsd:schema xmlns:xsd="http://www.w3.org/2001/XMLSchema" xmlns:xs="http://www.w3.org/2001/XMLSchema" xmlns:p="http://schemas.microsoft.com/office/2006/metadata/properties" xmlns:ns2="624cd36b-4263-485a-a5c9-5942037a0304" xmlns:ns3="86dde017-480a-40f8-89f6-f99634b7d57d" targetNamespace="http://schemas.microsoft.com/office/2006/metadata/properties" ma:root="true" ma:fieldsID="a5d43908227d0a65f908d686d00ad43f" ns2:_="" ns3:_="">
    <xsd:import namespace="624cd36b-4263-485a-a5c9-5942037a0304"/>
    <xsd:import namespace="86dde017-480a-40f8-89f6-f99634b7d5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4cd36b-4263-485a-a5c9-5942037a030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bf13611-2706-45a7-95eb-61dedbbf983c}" ma:internalName="TaxCatchAll" ma:showField="CatchAllData" ma:web="624cd36b-4263-485a-a5c9-5942037a03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6dde017-480a-40f8-89f6-f99634b7d5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abfbd6e-a11e-487f-bb3f-9999447521c5"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24cd36b-4263-485a-a5c9-5942037a0304">
      <UserInfo>
        <DisplayName/>
        <AccountId xsi:nil="true"/>
        <AccountType/>
      </UserInfo>
    </SharedWithUsers>
    <TaxCatchAll xmlns="624cd36b-4263-485a-a5c9-5942037a0304" xsi:nil="true"/>
    <lcf76f155ced4ddcb4097134ff3c332f xmlns="86dde017-480a-40f8-89f6-f99634b7d57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188C19-3411-44AC-895F-3AA3EDF33AEE}">
  <ds:schemaRefs>
    <ds:schemaRef ds:uri="http://schemas.openxmlformats.org/officeDocument/2006/bibliography"/>
  </ds:schemaRefs>
</ds:datastoreItem>
</file>

<file path=customXml/itemProps2.xml><?xml version="1.0" encoding="utf-8"?>
<ds:datastoreItem xmlns:ds="http://schemas.openxmlformats.org/officeDocument/2006/customXml" ds:itemID="{99E25F43-8FD4-4089-8540-77F47F1B88B2}">
  <ds:schemaRefs>
    <ds:schemaRef ds:uri="http://schemas.microsoft.com/sharepoint/v3/contenttype/forms"/>
  </ds:schemaRefs>
</ds:datastoreItem>
</file>

<file path=customXml/itemProps3.xml><?xml version="1.0" encoding="utf-8"?>
<ds:datastoreItem xmlns:ds="http://schemas.openxmlformats.org/officeDocument/2006/customXml" ds:itemID="{274BC4D3-FBAE-4F63-942B-997230D8FB58}"/>
</file>

<file path=customXml/itemProps4.xml><?xml version="1.0" encoding="utf-8"?>
<ds:datastoreItem xmlns:ds="http://schemas.openxmlformats.org/officeDocument/2006/customXml" ds:itemID="{444FA106-C37A-463A-82AA-50363D12B7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637</Words>
  <Characters>3270</Characters>
  <Application>Microsoft Office Word</Application>
  <DocSecurity>0</DocSecurity>
  <Lines>408</Lines>
  <Paragraphs>279</Paragraphs>
  <ScaleCrop>false</ScaleCrop>
  <Company>Institution of Engineering and Technology</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Impact KPI</dc:title>
  <dc:creator>Meek,Emily</dc:creator>
  <cp:lastModifiedBy>Sandra Godman</cp:lastModifiedBy>
  <cp:revision>13</cp:revision>
  <cp:lastPrinted>2025-11-07T10:16:00Z</cp:lastPrinted>
  <dcterms:created xsi:type="dcterms:W3CDTF">2025-11-03T15:46:00Z</dcterms:created>
  <dcterms:modified xsi:type="dcterms:W3CDTF">2025-11-07T10:16:00Z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0x010100FDEC915A33EABF45BD0D4179544A18E0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